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346" w:rsidRDefault="004577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6397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.12.20</w:t>
      </w:r>
      <w:r w:rsidR="00B6397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="00100C60">
        <w:rPr>
          <w:rFonts w:ascii="Times New Roman" w:hAnsi="Times New Roman" w:cs="Times New Roman"/>
          <w:sz w:val="28"/>
          <w:szCs w:val="28"/>
        </w:rPr>
        <w:t>2</w:t>
      </w:r>
      <w:r w:rsidR="00B6397B">
        <w:rPr>
          <w:rFonts w:ascii="Times New Roman" w:hAnsi="Times New Roman" w:cs="Times New Roman"/>
          <w:sz w:val="28"/>
          <w:szCs w:val="28"/>
        </w:rPr>
        <w:t>9</w:t>
      </w:r>
    </w:p>
    <w:p w:rsidR="00833A71" w:rsidRDefault="00833A71">
      <w:pPr>
        <w:rPr>
          <w:rFonts w:ascii="Times New Roman" w:hAnsi="Times New Roman" w:cs="Times New Roman"/>
          <w:sz w:val="28"/>
          <w:szCs w:val="28"/>
        </w:rPr>
      </w:pPr>
    </w:p>
    <w:p w:rsidR="00833A71" w:rsidRDefault="00833A71" w:rsidP="00833A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A71">
        <w:rPr>
          <w:rFonts w:ascii="Times New Roman" w:hAnsi="Times New Roman" w:cs="Times New Roman"/>
          <w:b/>
          <w:sz w:val="28"/>
          <w:szCs w:val="28"/>
        </w:rPr>
        <w:t>Об утверждении Порядка составления и ведения бюджетн</w:t>
      </w:r>
      <w:r w:rsidR="00E27C2F">
        <w:rPr>
          <w:rFonts w:ascii="Times New Roman" w:hAnsi="Times New Roman" w:cs="Times New Roman"/>
          <w:b/>
          <w:sz w:val="28"/>
          <w:szCs w:val="28"/>
        </w:rPr>
        <w:t>ых</w:t>
      </w:r>
      <w:r w:rsidRPr="00833A71">
        <w:rPr>
          <w:rFonts w:ascii="Times New Roman" w:hAnsi="Times New Roman" w:cs="Times New Roman"/>
          <w:b/>
          <w:sz w:val="28"/>
          <w:szCs w:val="28"/>
        </w:rPr>
        <w:t xml:space="preserve"> роспис</w:t>
      </w:r>
      <w:r w:rsidR="00E27C2F">
        <w:rPr>
          <w:rFonts w:ascii="Times New Roman" w:hAnsi="Times New Roman" w:cs="Times New Roman"/>
          <w:b/>
          <w:sz w:val="28"/>
          <w:szCs w:val="28"/>
        </w:rPr>
        <w:t>ей главных распорядителей средств</w:t>
      </w:r>
      <w:r w:rsidRPr="00833A71">
        <w:rPr>
          <w:rFonts w:ascii="Times New Roman" w:hAnsi="Times New Roman" w:cs="Times New Roman"/>
          <w:b/>
          <w:sz w:val="28"/>
          <w:szCs w:val="28"/>
        </w:rPr>
        <w:t xml:space="preserve"> бюджета </w:t>
      </w:r>
      <w:r w:rsidR="00B6397B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E27C2F">
        <w:rPr>
          <w:rFonts w:ascii="Times New Roman" w:hAnsi="Times New Roman" w:cs="Times New Roman"/>
          <w:b/>
          <w:sz w:val="28"/>
          <w:szCs w:val="28"/>
        </w:rPr>
        <w:t xml:space="preserve"> (главных администраторов источников финансирования дефицита бюджета </w:t>
      </w:r>
      <w:r w:rsidR="00B6397B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  <w:r w:rsidR="00E27C2F">
        <w:rPr>
          <w:rFonts w:ascii="Times New Roman" w:hAnsi="Times New Roman" w:cs="Times New Roman"/>
          <w:b/>
          <w:sz w:val="28"/>
          <w:szCs w:val="28"/>
        </w:rPr>
        <w:t>) и внесения изменений в них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833A71" w:rsidRDefault="00833A71" w:rsidP="00833A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A71" w:rsidRDefault="00833A71" w:rsidP="00833A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Бюджетным к</w:t>
      </w:r>
      <w:r w:rsidRPr="00833A71">
        <w:rPr>
          <w:rFonts w:ascii="Times New Roman" w:hAnsi="Times New Roman" w:cs="Times New Roman"/>
          <w:sz w:val="28"/>
          <w:szCs w:val="28"/>
        </w:rPr>
        <w:t>одексом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и Положением «О бюджетном процессе 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Мурашинский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6397B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», утвержденного решением Думы </w:t>
      </w:r>
      <w:r w:rsidR="00B6397B">
        <w:rPr>
          <w:rFonts w:ascii="Times New Roman" w:hAnsi="Times New Roman" w:cs="Times New Roman"/>
          <w:sz w:val="28"/>
          <w:szCs w:val="28"/>
        </w:rPr>
        <w:t xml:space="preserve">Мурашинского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№ 2/3 от 2</w:t>
      </w:r>
      <w:r w:rsidR="00B6397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.1</w:t>
      </w:r>
      <w:r w:rsidR="00B6397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B6397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833A71" w:rsidRDefault="00833A71" w:rsidP="00833A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Порядок составления и ведения бюджетн</w:t>
      </w:r>
      <w:r w:rsidR="00E27C2F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E27C2F">
        <w:rPr>
          <w:rFonts w:ascii="Times New Roman" w:hAnsi="Times New Roman" w:cs="Times New Roman"/>
          <w:sz w:val="28"/>
          <w:szCs w:val="28"/>
        </w:rPr>
        <w:t>ей главных распорядителей средств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B6397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27C2F"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 </w:t>
      </w:r>
      <w:r w:rsidR="00B6397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27C2F">
        <w:rPr>
          <w:rFonts w:ascii="Times New Roman" w:hAnsi="Times New Roman" w:cs="Times New Roman"/>
          <w:sz w:val="28"/>
          <w:szCs w:val="28"/>
        </w:rPr>
        <w:t>) и внесения изменений в них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833A71" w:rsidRDefault="00833A71" w:rsidP="00833A7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 вступает в силу с 1 января 20</w:t>
      </w:r>
      <w:r w:rsidR="00B6397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 и распространяется на правоотношения, возникающие при со</w:t>
      </w:r>
      <w:r w:rsidR="00E27C2F">
        <w:rPr>
          <w:rFonts w:ascii="Times New Roman" w:hAnsi="Times New Roman" w:cs="Times New Roman"/>
          <w:sz w:val="28"/>
          <w:szCs w:val="28"/>
        </w:rPr>
        <w:t xml:space="preserve">ставлении </w:t>
      </w:r>
      <w:r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E27C2F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E27C2F">
        <w:rPr>
          <w:rFonts w:ascii="Times New Roman" w:hAnsi="Times New Roman" w:cs="Times New Roman"/>
          <w:sz w:val="28"/>
          <w:szCs w:val="28"/>
        </w:rPr>
        <w:t>ей главных распорядителей средств</w:t>
      </w:r>
      <w:r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B6397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27C2F"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 </w:t>
      </w:r>
      <w:r w:rsidR="00B6397B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27C2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77FE">
        <w:rPr>
          <w:rFonts w:ascii="Times New Roman" w:hAnsi="Times New Roman" w:cs="Times New Roman"/>
          <w:sz w:val="28"/>
          <w:szCs w:val="28"/>
        </w:rPr>
        <w:t>начиная с бюджетных росписей на 20</w:t>
      </w:r>
      <w:r w:rsidR="00B6397B">
        <w:rPr>
          <w:rFonts w:ascii="Times New Roman" w:hAnsi="Times New Roman" w:cs="Times New Roman"/>
          <w:sz w:val="28"/>
          <w:szCs w:val="28"/>
        </w:rPr>
        <w:t>22</w:t>
      </w:r>
      <w:r w:rsidR="004577FE">
        <w:rPr>
          <w:rFonts w:ascii="Times New Roman" w:hAnsi="Times New Roman" w:cs="Times New Roman"/>
          <w:sz w:val="28"/>
          <w:szCs w:val="28"/>
        </w:rPr>
        <w:t xml:space="preserve"> год и на плановый пери</w:t>
      </w:r>
      <w:r w:rsidR="00100C60">
        <w:rPr>
          <w:rFonts w:ascii="Times New Roman" w:hAnsi="Times New Roman" w:cs="Times New Roman"/>
          <w:sz w:val="28"/>
          <w:szCs w:val="28"/>
        </w:rPr>
        <w:t>од 20</w:t>
      </w:r>
      <w:r w:rsidR="00B6397B">
        <w:rPr>
          <w:rFonts w:ascii="Times New Roman" w:hAnsi="Times New Roman" w:cs="Times New Roman"/>
          <w:sz w:val="28"/>
          <w:szCs w:val="28"/>
        </w:rPr>
        <w:t>23</w:t>
      </w:r>
      <w:r w:rsidR="00100C60">
        <w:rPr>
          <w:rFonts w:ascii="Times New Roman" w:hAnsi="Times New Roman" w:cs="Times New Roman"/>
          <w:sz w:val="28"/>
          <w:szCs w:val="28"/>
        </w:rPr>
        <w:t xml:space="preserve"> и 202</w:t>
      </w:r>
      <w:r w:rsidR="00B6397B">
        <w:rPr>
          <w:rFonts w:ascii="Times New Roman" w:hAnsi="Times New Roman" w:cs="Times New Roman"/>
          <w:sz w:val="28"/>
          <w:szCs w:val="28"/>
        </w:rPr>
        <w:t>4</w:t>
      </w:r>
      <w:r w:rsidR="004577F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833A71" w:rsidRPr="004577FE" w:rsidRDefault="00833A71" w:rsidP="004577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E27C2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силу с 01 января 20</w:t>
      </w:r>
      <w:r w:rsidR="00B6397B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="00E27C2F">
        <w:rPr>
          <w:rFonts w:ascii="Times New Roman" w:hAnsi="Times New Roman" w:cs="Times New Roman"/>
          <w:sz w:val="28"/>
          <w:szCs w:val="28"/>
        </w:rPr>
        <w:t xml:space="preserve"> приказ районного финансового управления</w:t>
      </w:r>
      <w:r w:rsidR="00100C60">
        <w:rPr>
          <w:rFonts w:ascii="Times New Roman" w:hAnsi="Times New Roman" w:cs="Times New Roman"/>
          <w:sz w:val="28"/>
          <w:szCs w:val="28"/>
        </w:rPr>
        <w:t xml:space="preserve"> от 11</w:t>
      </w:r>
      <w:r w:rsidRPr="004577FE">
        <w:rPr>
          <w:rFonts w:ascii="Times New Roman" w:hAnsi="Times New Roman" w:cs="Times New Roman"/>
          <w:sz w:val="28"/>
          <w:szCs w:val="28"/>
        </w:rPr>
        <w:t>.12.201</w:t>
      </w:r>
      <w:r w:rsidR="002C41E5">
        <w:rPr>
          <w:rFonts w:ascii="Times New Roman" w:hAnsi="Times New Roman" w:cs="Times New Roman"/>
          <w:sz w:val="28"/>
          <w:szCs w:val="28"/>
        </w:rPr>
        <w:t>8</w:t>
      </w:r>
      <w:r w:rsidRPr="004577FE">
        <w:rPr>
          <w:rFonts w:ascii="Times New Roman" w:hAnsi="Times New Roman" w:cs="Times New Roman"/>
          <w:sz w:val="28"/>
          <w:szCs w:val="28"/>
        </w:rPr>
        <w:t xml:space="preserve"> № </w:t>
      </w:r>
      <w:r w:rsidR="00100C60">
        <w:rPr>
          <w:rFonts w:ascii="Times New Roman" w:hAnsi="Times New Roman" w:cs="Times New Roman"/>
          <w:sz w:val="28"/>
          <w:szCs w:val="28"/>
        </w:rPr>
        <w:t>12</w:t>
      </w:r>
      <w:r w:rsidR="002C41E5">
        <w:rPr>
          <w:rFonts w:ascii="Times New Roman" w:hAnsi="Times New Roman" w:cs="Times New Roman"/>
          <w:sz w:val="28"/>
          <w:szCs w:val="28"/>
        </w:rPr>
        <w:t>0</w:t>
      </w:r>
      <w:r w:rsidRPr="004577FE">
        <w:rPr>
          <w:rFonts w:ascii="Times New Roman" w:hAnsi="Times New Roman" w:cs="Times New Roman"/>
          <w:sz w:val="28"/>
          <w:szCs w:val="28"/>
        </w:rPr>
        <w:t xml:space="preserve"> «Об утверждении Порядка составления и ведения</w:t>
      </w:r>
      <w:r w:rsidR="0081264A" w:rsidRPr="004577FE">
        <w:rPr>
          <w:rFonts w:ascii="Times New Roman" w:hAnsi="Times New Roman" w:cs="Times New Roman"/>
          <w:sz w:val="28"/>
          <w:szCs w:val="28"/>
        </w:rPr>
        <w:t xml:space="preserve"> </w:t>
      </w:r>
      <w:r w:rsidR="004577FE">
        <w:rPr>
          <w:rFonts w:ascii="Times New Roman" w:hAnsi="Times New Roman" w:cs="Times New Roman"/>
          <w:sz w:val="28"/>
          <w:szCs w:val="28"/>
        </w:rPr>
        <w:t xml:space="preserve">бюджетных </w:t>
      </w:r>
      <w:r w:rsidR="0081264A" w:rsidRPr="004577FE">
        <w:rPr>
          <w:rFonts w:ascii="Times New Roman" w:hAnsi="Times New Roman" w:cs="Times New Roman"/>
          <w:sz w:val="28"/>
          <w:szCs w:val="28"/>
        </w:rPr>
        <w:t>роспис</w:t>
      </w:r>
      <w:r w:rsidR="00E27C2F" w:rsidRPr="004577FE">
        <w:rPr>
          <w:rFonts w:ascii="Times New Roman" w:hAnsi="Times New Roman" w:cs="Times New Roman"/>
          <w:sz w:val="28"/>
          <w:szCs w:val="28"/>
        </w:rPr>
        <w:t>ей главных распорядителей средств</w:t>
      </w:r>
      <w:r w:rsidR="0081264A" w:rsidRPr="004577FE">
        <w:rPr>
          <w:rFonts w:ascii="Times New Roman" w:hAnsi="Times New Roman" w:cs="Times New Roman"/>
          <w:sz w:val="28"/>
          <w:szCs w:val="28"/>
        </w:rPr>
        <w:t xml:space="preserve"> бюджета района</w:t>
      </w:r>
      <w:r w:rsidR="00E27C2F" w:rsidRPr="004577FE">
        <w:rPr>
          <w:rFonts w:ascii="Times New Roman" w:hAnsi="Times New Roman" w:cs="Times New Roman"/>
          <w:sz w:val="28"/>
          <w:szCs w:val="28"/>
        </w:rPr>
        <w:t xml:space="preserve"> (главных администраторов источников финансирования дефицита бюджета района) и внесения изменений в них</w:t>
      </w:r>
      <w:r w:rsidRPr="004577FE">
        <w:rPr>
          <w:rFonts w:ascii="Times New Roman" w:hAnsi="Times New Roman" w:cs="Times New Roman"/>
          <w:sz w:val="28"/>
          <w:szCs w:val="28"/>
        </w:rPr>
        <w:t>».</w:t>
      </w:r>
    </w:p>
    <w:p w:rsidR="0081264A" w:rsidRDefault="0081264A" w:rsidP="0081264A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1264A" w:rsidRPr="0081264A" w:rsidRDefault="0081264A" w:rsidP="0081264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33A71" w:rsidRDefault="00833A71">
      <w:pPr>
        <w:rPr>
          <w:rFonts w:ascii="Times New Roman" w:hAnsi="Times New Roman" w:cs="Times New Roman"/>
          <w:sz w:val="28"/>
          <w:szCs w:val="28"/>
        </w:rPr>
      </w:pPr>
    </w:p>
    <w:p w:rsidR="00833A71" w:rsidRDefault="00833A71">
      <w:pPr>
        <w:rPr>
          <w:rFonts w:ascii="Times New Roman" w:hAnsi="Times New Roman" w:cs="Times New Roman"/>
          <w:sz w:val="28"/>
          <w:szCs w:val="28"/>
        </w:rPr>
      </w:pPr>
    </w:p>
    <w:p w:rsidR="00833A71" w:rsidRPr="00833A71" w:rsidRDefault="00833A71">
      <w:pPr>
        <w:rPr>
          <w:rFonts w:ascii="Times New Roman" w:hAnsi="Times New Roman" w:cs="Times New Roman"/>
          <w:sz w:val="28"/>
          <w:szCs w:val="28"/>
        </w:rPr>
      </w:pPr>
    </w:p>
    <w:sectPr w:rsidR="00833A71" w:rsidRPr="00833A71" w:rsidSect="006E1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A33D2"/>
    <w:multiLevelType w:val="multilevel"/>
    <w:tmpl w:val="F086CA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833A71"/>
    <w:rsid w:val="00047E40"/>
    <w:rsid w:val="00100C60"/>
    <w:rsid w:val="00130346"/>
    <w:rsid w:val="002C41E5"/>
    <w:rsid w:val="004577FE"/>
    <w:rsid w:val="005111B4"/>
    <w:rsid w:val="00575AF5"/>
    <w:rsid w:val="006E1742"/>
    <w:rsid w:val="0081264A"/>
    <w:rsid w:val="00833A71"/>
    <w:rsid w:val="00B6397B"/>
    <w:rsid w:val="00BE7570"/>
    <w:rsid w:val="00E27C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7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A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4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41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A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бюджет</dc:creator>
  <cp:lastModifiedBy>бюджет</cp:lastModifiedBy>
  <cp:revision>11</cp:revision>
  <cp:lastPrinted>2021-12-30T07:24:00Z</cp:lastPrinted>
  <dcterms:created xsi:type="dcterms:W3CDTF">2015-12-22T08:22:00Z</dcterms:created>
  <dcterms:modified xsi:type="dcterms:W3CDTF">2021-12-30T07:24:00Z</dcterms:modified>
</cp:coreProperties>
</file>