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4113" w:rsidRDefault="00AB4113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УПРАВЛЕНИЕ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МУРАШИНСКИЙ МУНИЦИПАЛЬНЫЙ ОКРУГ</w:t>
      </w:r>
    </w:p>
    <w:p w:rsidR="00F50B35" w:rsidRDefault="00F50B35" w:rsidP="00BA4A5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AB4113" w:rsidRDefault="00AB4113">
      <w:pPr>
        <w:jc w:val="center"/>
        <w:rPr>
          <w:b/>
        </w:rPr>
      </w:pPr>
    </w:p>
    <w:p w:rsidR="00AB4113" w:rsidRDefault="00AB4113" w:rsidP="00BA4A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  <w:r w:rsidR="0013184B">
        <w:rPr>
          <w:b/>
          <w:sz w:val="32"/>
          <w:szCs w:val="32"/>
        </w:rPr>
        <w:t xml:space="preserve"> №</w:t>
      </w:r>
      <w:r w:rsidR="001831A5">
        <w:rPr>
          <w:b/>
          <w:sz w:val="32"/>
          <w:szCs w:val="32"/>
        </w:rPr>
        <w:t xml:space="preserve"> </w:t>
      </w:r>
      <w:r w:rsidR="003440BA">
        <w:rPr>
          <w:b/>
          <w:sz w:val="32"/>
          <w:szCs w:val="32"/>
        </w:rPr>
        <w:t>150</w:t>
      </w:r>
    </w:p>
    <w:p w:rsidR="00AB4113" w:rsidRDefault="00AB4113">
      <w:pPr>
        <w:jc w:val="both"/>
      </w:pPr>
    </w:p>
    <w:p w:rsidR="00F32378" w:rsidRDefault="00F32378">
      <w:pPr>
        <w:jc w:val="both"/>
      </w:pPr>
      <w:r>
        <w:t xml:space="preserve"> </w:t>
      </w:r>
    </w:p>
    <w:p w:rsidR="00F32378" w:rsidRDefault="00F32378">
      <w:pPr>
        <w:jc w:val="both"/>
      </w:pPr>
    </w:p>
    <w:p w:rsidR="00AB4113" w:rsidRDefault="0013184B" w:rsidP="00F32378">
      <w:pPr>
        <w:jc w:val="both"/>
        <w:rPr>
          <w:sz w:val="28"/>
          <w:szCs w:val="28"/>
        </w:rPr>
      </w:pPr>
      <w:proofErr w:type="spellStart"/>
      <w:r w:rsidRPr="0013184B">
        <w:rPr>
          <w:sz w:val="28"/>
          <w:szCs w:val="28"/>
        </w:rPr>
        <w:t>г</w:t>
      </w:r>
      <w:proofErr w:type="gramStart"/>
      <w:r w:rsidR="00AB4113" w:rsidRPr="0013184B">
        <w:rPr>
          <w:sz w:val="28"/>
          <w:szCs w:val="28"/>
        </w:rPr>
        <w:t>.</w:t>
      </w:r>
      <w:r w:rsidRPr="0013184B">
        <w:rPr>
          <w:sz w:val="28"/>
          <w:szCs w:val="28"/>
        </w:rPr>
        <w:t>М</w:t>
      </w:r>
      <w:proofErr w:type="gramEnd"/>
      <w:r w:rsidRPr="0013184B">
        <w:rPr>
          <w:sz w:val="28"/>
          <w:szCs w:val="28"/>
        </w:rPr>
        <w:t>ураши</w:t>
      </w:r>
      <w:proofErr w:type="spellEnd"/>
      <w:r>
        <w:t xml:space="preserve"> </w:t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46782B">
        <w:tab/>
      </w:r>
      <w:r w:rsidR="003440BA">
        <w:rPr>
          <w:sz w:val="28"/>
          <w:szCs w:val="28"/>
        </w:rPr>
        <w:t>20.12.2023</w:t>
      </w:r>
      <w:r w:rsidRPr="0013184B">
        <w:rPr>
          <w:sz w:val="28"/>
          <w:szCs w:val="28"/>
        </w:rPr>
        <w:t xml:space="preserve"> г.</w:t>
      </w:r>
    </w:p>
    <w:p w:rsidR="0013184B" w:rsidRDefault="0013184B" w:rsidP="00F32378">
      <w:pPr>
        <w:jc w:val="both"/>
        <w:rPr>
          <w:sz w:val="28"/>
          <w:szCs w:val="28"/>
        </w:rPr>
      </w:pPr>
    </w:p>
    <w:p w:rsidR="0013184B" w:rsidRDefault="0013184B" w:rsidP="00F32378">
      <w:pPr>
        <w:jc w:val="both"/>
        <w:rPr>
          <w:sz w:val="28"/>
          <w:szCs w:val="28"/>
        </w:rPr>
      </w:pPr>
    </w:p>
    <w:p w:rsidR="0013184B" w:rsidRDefault="0013184B" w:rsidP="00F32378">
      <w:pPr>
        <w:jc w:val="both"/>
        <w:rPr>
          <w:sz w:val="28"/>
          <w:szCs w:val="28"/>
        </w:rPr>
      </w:pPr>
    </w:p>
    <w:p w:rsidR="00F32378" w:rsidRPr="0013184B" w:rsidRDefault="00AB4113" w:rsidP="00BA4A5E">
      <w:pPr>
        <w:jc w:val="center"/>
        <w:outlineLvl w:val="0"/>
        <w:rPr>
          <w:b/>
          <w:sz w:val="28"/>
          <w:szCs w:val="28"/>
        </w:rPr>
      </w:pPr>
      <w:r w:rsidRPr="0013184B">
        <w:rPr>
          <w:b/>
          <w:sz w:val="28"/>
          <w:szCs w:val="28"/>
        </w:rPr>
        <w:t>Об утверждении Порядка</w:t>
      </w:r>
      <w:r w:rsidR="0013184B" w:rsidRPr="0013184B">
        <w:rPr>
          <w:b/>
          <w:sz w:val="28"/>
          <w:szCs w:val="28"/>
        </w:rPr>
        <w:t xml:space="preserve"> </w:t>
      </w:r>
      <w:r w:rsidRPr="0013184B">
        <w:rPr>
          <w:b/>
          <w:sz w:val="28"/>
          <w:szCs w:val="28"/>
        </w:rPr>
        <w:t xml:space="preserve">применения </w:t>
      </w:r>
      <w:proofErr w:type="gramStart"/>
      <w:r w:rsidR="00F32378" w:rsidRPr="0013184B">
        <w:rPr>
          <w:b/>
          <w:sz w:val="28"/>
          <w:szCs w:val="28"/>
        </w:rPr>
        <w:t>бюджетной</w:t>
      </w:r>
      <w:proofErr w:type="gramEnd"/>
    </w:p>
    <w:p w:rsidR="00F32378" w:rsidRPr="0013184B" w:rsidRDefault="00F32378" w:rsidP="0013184B">
      <w:pPr>
        <w:jc w:val="center"/>
        <w:rPr>
          <w:b/>
          <w:sz w:val="28"/>
          <w:szCs w:val="28"/>
        </w:rPr>
      </w:pPr>
      <w:r w:rsidRPr="0013184B">
        <w:rPr>
          <w:b/>
          <w:sz w:val="28"/>
          <w:szCs w:val="28"/>
        </w:rPr>
        <w:t>классификации Российской</w:t>
      </w:r>
      <w:r w:rsidR="0013184B" w:rsidRPr="0013184B">
        <w:rPr>
          <w:b/>
          <w:sz w:val="28"/>
          <w:szCs w:val="28"/>
        </w:rPr>
        <w:t xml:space="preserve"> </w:t>
      </w:r>
      <w:r w:rsidRPr="0013184B">
        <w:rPr>
          <w:b/>
          <w:sz w:val="28"/>
          <w:szCs w:val="28"/>
        </w:rPr>
        <w:t>Федерации в части, относящейся</w:t>
      </w:r>
    </w:p>
    <w:p w:rsidR="00AB4113" w:rsidRDefault="00F32378" w:rsidP="0013184B">
      <w:pPr>
        <w:jc w:val="center"/>
        <w:rPr>
          <w:b/>
          <w:sz w:val="28"/>
          <w:szCs w:val="28"/>
        </w:rPr>
      </w:pPr>
      <w:r w:rsidRPr="0013184B">
        <w:rPr>
          <w:b/>
          <w:sz w:val="28"/>
          <w:szCs w:val="28"/>
        </w:rPr>
        <w:t xml:space="preserve">к бюджету </w:t>
      </w:r>
      <w:r w:rsidR="00C95FE6">
        <w:rPr>
          <w:b/>
          <w:sz w:val="28"/>
          <w:szCs w:val="28"/>
        </w:rPr>
        <w:t xml:space="preserve">муниципального </w:t>
      </w:r>
      <w:r w:rsidR="00BE5FE7">
        <w:rPr>
          <w:b/>
          <w:sz w:val="28"/>
          <w:szCs w:val="28"/>
        </w:rPr>
        <w:t>округа</w:t>
      </w:r>
    </w:p>
    <w:p w:rsidR="003440BA" w:rsidRPr="0013184B" w:rsidRDefault="003440BA" w:rsidP="0013184B">
      <w:pPr>
        <w:jc w:val="center"/>
        <w:rPr>
          <w:b/>
        </w:rPr>
      </w:pPr>
      <w:r>
        <w:rPr>
          <w:b/>
          <w:sz w:val="28"/>
          <w:szCs w:val="28"/>
        </w:rPr>
        <w:t>на 2024 год и плановый период 2025год и 2026 год</w:t>
      </w:r>
    </w:p>
    <w:p w:rsidR="00AB4113" w:rsidRPr="0013184B" w:rsidRDefault="00AB4113">
      <w:pPr>
        <w:jc w:val="both"/>
        <w:rPr>
          <w:b/>
        </w:rPr>
      </w:pPr>
    </w:p>
    <w:p w:rsidR="00AB4113" w:rsidRDefault="00AB4113">
      <w:pPr>
        <w:jc w:val="both"/>
      </w:pPr>
    </w:p>
    <w:p w:rsidR="00AB4113" w:rsidRDefault="00AB4113">
      <w:pPr>
        <w:jc w:val="both"/>
      </w:pPr>
    </w:p>
    <w:p w:rsidR="00AB4113" w:rsidRDefault="00AB41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2378" w:rsidRDefault="00AB4113" w:rsidP="00F627DF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соответствии </w:t>
      </w:r>
      <w:r w:rsidR="0013302C">
        <w:rPr>
          <w:rFonts w:ascii="Times New Roman" w:hAnsi="Times New Roman" w:cs="Times New Roman"/>
          <w:sz w:val="28"/>
        </w:rPr>
        <w:t xml:space="preserve">абзацем седьмым пункта 1 </w:t>
      </w:r>
      <w:r w:rsidR="003E006C">
        <w:rPr>
          <w:rFonts w:ascii="Times New Roman" w:hAnsi="Times New Roman" w:cs="Times New Roman"/>
          <w:sz w:val="28"/>
        </w:rPr>
        <w:t xml:space="preserve"> </w:t>
      </w:r>
      <w:r w:rsidR="0013302C">
        <w:rPr>
          <w:rFonts w:ascii="Times New Roman" w:hAnsi="Times New Roman" w:cs="Times New Roman"/>
          <w:sz w:val="28"/>
        </w:rPr>
        <w:t>статьи</w:t>
      </w:r>
      <w:r w:rsidR="003E006C">
        <w:rPr>
          <w:rFonts w:ascii="Times New Roman" w:hAnsi="Times New Roman" w:cs="Times New Roman"/>
          <w:sz w:val="28"/>
        </w:rPr>
        <w:t xml:space="preserve"> 9</w:t>
      </w:r>
      <w:r w:rsidR="00CE2940">
        <w:rPr>
          <w:rFonts w:ascii="Times New Roman" w:hAnsi="Times New Roman" w:cs="Times New Roman"/>
          <w:sz w:val="28"/>
        </w:rPr>
        <w:t>, пунктом 4 статьи 21</w:t>
      </w:r>
      <w:r w:rsidR="003923DD">
        <w:rPr>
          <w:rFonts w:ascii="Times New Roman" w:hAnsi="Times New Roman" w:cs="Times New Roman"/>
          <w:sz w:val="28"/>
        </w:rPr>
        <w:t xml:space="preserve"> </w:t>
      </w:r>
      <w:r w:rsidR="00F32378">
        <w:rPr>
          <w:rFonts w:ascii="Times New Roman" w:hAnsi="Times New Roman" w:cs="Times New Roman"/>
          <w:sz w:val="28"/>
        </w:rPr>
        <w:t xml:space="preserve"> Бюджетного кодекса Российской Федерации</w:t>
      </w:r>
      <w:r w:rsidR="003D51DA">
        <w:rPr>
          <w:rFonts w:ascii="Times New Roman" w:hAnsi="Times New Roman" w:cs="Times New Roman"/>
          <w:sz w:val="28"/>
        </w:rPr>
        <w:t xml:space="preserve">, </w:t>
      </w:r>
      <w:r w:rsidR="003923DD">
        <w:rPr>
          <w:rFonts w:ascii="Times New Roman" w:hAnsi="Times New Roman" w:cs="Times New Roman"/>
          <w:sz w:val="28"/>
        </w:rPr>
        <w:t xml:space="preserve">приказом Министерства финансов Российской Федерации от 24 мая 2022 г. № 82н «О Порядке формирования и применения кодов бюджетной классификации Российской Федерации, их структуре и принципах назначения» (зарегистрирован Министерством юстиции Российской Федерации 30 июня 2022 г., регистрационный № 69085), </w:t>
      </w:r>
      <w:r w:rsidR="003E006C">
        <w:rPr>
          <w:rFonts w:ascii="Times New Roman" w:hAnsi="Times New Roman" w:cs="Times New Roman"/>
          <w:sz w:val="28"/>
        </w:rPr>
        <w:t>стать</w:t>
      </w:r>
      <w:r w:rsidR="003D51DA">
        <w:rPr>
          <w:rFonts w:ascii="Times New Roman" w:hAnsi="Times New Roman" w:cs="Times New Roman"/>
          <w:sz w:val="28"/>
        </w:rPr>
        <w:t>ей</w:t>
      </w:r>
      <w:r w:rsidR="003E006C">
        <w:rPr>
          <w:rFonts w:ascii="Times New Roman" w:hAnsi="Times New Roman" w:cs="Times New Roman"/>
          <w:sz w:val="28"/>
        </w:rPr>
        <w:t xml:space="preserve"> </w:t>
      </w:r>
      <w:r w:rsidR="00BB5721">
        <w:rPr>
          <w:rFonts w:ascii="Times New Roman" w:hAnsi="Times New Roman" w:cs="Times New Roman"/>
          <w:sz w:val="28"/>
        </w:rPr>
        <w:t>20</w:t>
      </w:r>
      <w:r w:rsidR="003E006C">
        <w:rPr>
          <w:rFonts w:ascii="Times New Roman" w:hAnsi="Times New Roman" w:cs="Times New Roman"/>
          <w:sz w:val="28"/>
        </w:rPr>
        <w:t xml:space="preserve"> Положения о бюджетном процессе в</w:t>
      </w:r>
      <w:proofErr w:type="gramEnd"/>
      <w:r w:rsidR="003E006C">
        <w:rPr>
          <w:rFonts w:ascii="Times New Roman" w:hAnsi="Times New Roman" w:cs="Times New Roman"/>
          <w:sz w:val="28"/>
        </w:rPr>
        <w:t xml:space="preserve"> муниципальном </w:t>
      </w:r>
      <w:proofErr w:type="gramStart"/>
      <w:r w:rsidR="003E006C">
        <w:rPr>
          <w:rFonts w:ascii="Times New Roman" w:hAnsi="Times New Roman" w:cs="Times New Roman"/>
          <w:sz w:val="28"/>
        </w:rPr>
        <w:t>образовании</w:t>
      </w:r>
      <w:proofErr w:type="gramEnd"/>
      <w:r w:rsidR="003E006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E006C">
        <w:rPr>
          <w:rFonts w:ascii="Times New Roman" w:hAnsi="Times New Roman" w:cs="Times New Roman"/>
          <w:sz w:val="28"/>
        </w:rPr>
        <w:t>Мурашинский</w:t>
      </w:r>
      <w:proofErr w:type="spellEnd"/>
      <w:r w:rsidR="003E006C">
        <w:rPr>
          <w:rFonts w:ascii="Times New Roman" w:hAnsi="Times New Roman" w:cs="Times New Roman"/>
          <w:sz w:val="28"/>
        </w:rPr>
        <w:t xml:space="preserve"> муниципальный </w:t>
      </w:r>
      <w:r w:rsidR="00BB5721">
        <w:rPr>
          <w:rFonts w:ascii="Times New Roman" w:hAnsi="Times New Roman" w:cs="Times New Roman"/>
          <w:sz w:val="28"/>
        </w:rPr>
        <w:t>округ</w:t>
      </w:r>
      <w:r w:rsidR="003E006C">
        <w:rPr>
          <w:rFonts w:ascii="Times New Roman" w:hAnsi="Times New Roman" w:cs="Times New Roman"/>
          <w:sz w:val="28"/>
        </w:rPr>
        <w:t xml:space="preserve"> Кировской области от </w:t>
      </w:r>
      <w:r w:rsidR="00BB5721">
        <w:rPr>
          <w:rFonts w:ascii="Times New Roman" w:hAnsi="Times New Roman" w:cs="Times New Roman"/>
          <w:sz w:val="28"/>
        </w:rPr>
        <w:t>20.10.2021</w:t>
      </w:r>
      <w:r w:rsidR="003E006C">
        <w:rPr>
          <w:rFonts w:ascii="Times New Roman" w:hAnsi="Times New Roman" w:cs="Times New Roman"/>
          <w:sz w:val="28"/>
        </w:rPr>
        <w:t xml:space="preserve"> № </w:t>
      </w:r>
      <w:r w:rsidR="00BB5721">
        <w:rPr>
          <w:rFonts w:ascii="Times New Roman" w:hAnsi="Times New Roman" w:cs="Times New Roman"/>
          <w:sz w:val="28"/>
        </w:rPr>
        <w:t>2</w:t>
      </w:r>
      <w:r w:rsidR="003E006C">
        <w:rPr>
          <w:rFonts w:ascii="Times New Roman" w:hAnsi="Times New Roman" w:cs="Times New Roman"/>
          <w:sz w:val="28"/>
        </w:rPr>
        <w:t>/3</w:t>
      </w:r>
      <w:r w:rsidR="003923DD">
        <w:rPr>
          <w:rFonts w:ascii="Times New Roman" w:hAnsi="Times New Roman" w:cs="Times New Roman"/>
          <w:sz w:val="28"/>
        </w:rPr>
        <w:t xml:space="preserve"> в целях организации работы по составлению и исполнению местного бюджета:</w:t>
      </w:r>
    </w:p>
    <w:p w:rsidR="00CF4471" w:rsidRDefault="00CF4471" w:rsidP="00F627DF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8"/>
        </w:rPr>
      </w:pPr>
    </w:p>
    <w:p w:rsidR="00AB4113" w:rsidRDefault="00AB4113" w:rsidP="0046782B">
      <w:pPr>
        <w:numPr>
          <w:ilvl w:val="0"/>
          <w:numId w:val="1"/>
        </w:numPr>
        <w:autoSpaceDE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применения </w:t>
      </w:r>
      <w:r w:rsidR="00F32378">
        <w:rPr>
          <w:sz w:val="28"/>
          <w:szCs w:val="28"/>
        </w:rPr>
        <w:t>бюджетной классификации Росси</w:t>
      </w:r>
      <w:r w:rsidR="00F32378">
        <w:rPr>
          <w:sz w:val="28"/>
          <w:szCs w:val="28"/>
        </w:rPr>
        <w:t>й</w:t>
      </w:r>
      <w:r w:rsidR="00F32378">
        <w:rPr>
          <w:sz w:val="28"/>
          <w:szCs w:val="28"/>
        </w:rPr>
        <w:t>ской Федерации в част</w:t>
      </w:r>
      <w:r w:rsidR="003E006C">
        <w:rPr>
          <w:sz w:val="28"/>
          <w:szCs w:val="28"/>
        </w:rPr>
        <w:t xml:space="preserve">и, относящейся к бюджету </w:t>
      </w:r>
      <w:r w:rsidR="00C95FE6">
        <w:rPr>
          <w:sz w:val="28"/>
          <w:szCs w:val="28"/>
        </w:rPr>
        <w:t xml:space="preserve">муниципального </w:t>
      </w:r>
      <w:r w:rsidR="004855DD">
        <w:rPr>
          <w:sz w:val="28"/>
          <w:szCs w:val="28"/>
        </w:rPr>
        <w:t>округа</w:t>
      </w:r>
      <w:r w:rsidR="003E006C">
        <w:rPr>
          <w:sz w:val="28"/>
          <w:szCs w:val="28"/>
        </w:rPr>
        <w:t>, согла</w:t>
      </w:r>
      <w:r w:rsidR="003E006C">
        <w:rPr>
          <w:sz w:val="28"/>
          <w:szCs w:val="28"/>
        </w:rPr>
        <w:t>с</w:t>
      </w:r>
      <w:r w:rsidR="003E006C">
        <w:rPr>
          <w:sz w:val="28"/>
          <w:szCs w:val="28"/>
        </w:rPr>
        <w:t>но приложению.</w:t>
      </w:r>
    </w:p>
    <w:p w:rsidR="003D51DA" w:rsidRDefault="00F32378" w:rsidP="003D51DA">
      <w:pPr>
        <w:numPr>
          <w:ilvl w:val="0"/>
          <w:numId w:val="1"/>
        </w:numPr>
        <w:autoSpaceDE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</w:t>
      </w:r>
      <w:r w:rsidR="003E006C">
        <w:rPr>
          <w:sz w:val="28"/>
          <w:szCs w:val="28"/>
        </w:rPr>
        <w:t xml:space="preserve"> вступает в силу с 01.01.20</w:t>
      </w:r>
      <w:r w:rsidR="004E21B6">
        <w:rPr>
          <w:sz w:val="28"/>
          <w:szCs w:val="28"/>
        </w:rPr>
        <w:t>2</w:t>
      </w:r>
      <w:r w:rsidR="004858E9">
        <w:rPr>
          <w:sz w:val="28"/>
          <w:szCs w:val="28"/>
        </w:rPr>
        <w:t>4</w:t>
      </w:r>
      <w:r w:rsidR="003E006C">
        <w:rPr>
          <w:sz w:val="28"/>
          <w:szCs w:val="28"/>
        </w:rPr>
        <w:t xml:space="preserve"> и распространяется на правоотношения, возникающие при составлении и исполнении бюджета </w:t>
      </w:r>
      <w:r w:rsidR="00C95FE6">
        <w:rPr>
          <w:sz w:val="28"/>
          <w:szCs w:val="28"/>
        </w:rPr>
        <w:t>муниц</w:t>
      </w:r>
      <w:r w:rsidR="00C95FE6">
        <w:rPr>
          <w:sz w:val="28"/>
          <w:szCs w:val="28"/>
        </w:rPr>
        <w:t>и</w:t>
      </w:r>
      <w:r w:rsidR="00C95FE6">
        <w:rPr>
          <w:sz w:val="28"/>
          <w:szCs w:val="28"/>
        </w:rPr>
        <w:t xml:space="preserve">пального </w:t>
      </w:r>
      <w:r w:rsidR="004855DD">
        <w:rPr>
          <w:sz w:val="28"/>
          <w:szCs w:val="28"/>
        </w:rPr>
        <w:t xml:space="preserve">округа </w:t>
      </w:r>
      <w:r w:rsidR="002B09AE">
        <w:rPr>
          <w:sz w:val="28"/>
          <w:szCs w:val="28"/>
        </w:rPr>
        <w:t>на 20</w:t>
      </w:r>
      <w:r w:rsidR="003D51DA">
        <w:rPr>
          <w:sz w:val="28"/>
          <w:szCs w:val="28"/>
        </w:rPr>
        <w:t>2</w:t>
      </w:r>
      <w:r w:rsidR="004858E9">
        <w:rPr>
          <w:sz w:val="28"/>
          <w:szCs w:val="28"/>
        </w:rPr>
        <w:t>4</w:t>
      </w:r>
      <w:r w:rsidR="002B09AE">
        <w:rPr>
          <w:sz w:val="28"/>
          <w:szCs w:val="28"/>
        </w:rPr>
        <w:t xml:space="preserve"> год и на плановый период 20</w:t>
      </w:r>
      <w:r w:rsidR="004E65C8">
        <w:rPr>
          <w:sz w:val="28"/>
          <w:szCs w:val="28"/>
        </w:rPr>
        <w:t>2</w:t>
      </w:r>
      <w:r w:rsidR="004858E9">
        <w:rPr>
          <w:sz w:val="28"/>
          <w:szCs w:val="28"/>
        </w:rPr>
        <w:t>5</w:t>
      </w:r>
      <w:r w:rsidR="002B09AE">
        <w:rPr>
          <w:sz w:val="28"/>
          <w:szCs w:val="28"/>
        </w:rPr>
        <w:t xml:space="preserve"> и 20</w:t>
      </w:r>
      <w:r w:rsidR="0046782B">
        <w:rPr>
          <w:sz w:val="28"/>
          <w:szCs w:val="28"/>
        </w:rPr>
        <w:t>2</w:t>
      </w:r>
      <w:r w:rsidR="004858E9">
        <w:rPr>
          <w:sz w:val="28"/>
          <w:szCs w:val="28"/>
        </w:rPr>
        <w:t xml:space="preserve">6 </w:t>
      </w:r>
      <w:r w:rsidR="002B09AE">
        <w:rPr>
          <w:sz w:val="28"/>
          <w:szCs w:val="28"/>
        </w:rPr>
        <w:t>годов</w:t>
      </w:r>
      <w:r w:rsidR="003E006C">
        <w:rPr>
          <w:sz w:val="28"/>
          <w:szCs w:val="28"/>
        </w:rPr>
        <w:t>.</w:t>
      </w:r>
    </w:p>
    <w:p w:rsidR="00480BEE" w:rsidRDefault="00480BEE" w:rsidP="003D51DA">
      <w:pPr>
        <w:numPr>
          <w:ilvl w:val="0"/>
          <w:numId w:val="1"/>
        </w:numPr>
        <w:autoSpaceDE w:val="0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на официальном сайте администрации в информационно-телекоммуникационной сети «Интернет».</w:t>
      </w:r>
    </w:p>
    <w:p w:rsidR="00480BEE" w:rsidRDefault="00480BEE" w:rsidP="003D51DA">
      <w:pPr>
        <w:numPr>
          <w:ilvl w:val="0"/>
          <w:numId w:val="1"/>
        </w:numPr>
        <w:autoSpaceDE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Возложить на Финансовое управление муниципального округа обязанность давать разъяснения по применению настоящего распоряжения.</w:t>
      </w:r>
      <w:bookmarkStart w:id="0" w:name="_GoBack"/>
      <w:bookmarkEnd w:id="0"/>
    </w:p>
    <w:p w:rsidR="00F32378" w:rsidRDefault="00F32378" w:rsidP="003D51D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2378" w:rsidRDefault="00F32378" w:rsidP="00F32378">
      <w:pPr>
        <w:autoSpaceDE w:val="0"/>
        <w:ind w:firstLine="540"/>
        <w:jc w:val="both"/>
        <w:rPr>
          <w:szCs w:val="28"/>
        </w:rPr>
      </w:pPr>
    </w:p>
    <w:p w:rsidR="00F627DF" w:rsidRDefault="00AB4113" w:rsidP="00BA4A5E">
      <w:pPr>
        <w:pStyle w:val="ConsNormal"/>
        <w:widowControl/>
        <w:ind w:right="0" w:firstLine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</w:p>
    <w:p w:rsidR="00AB4113" w:rsidRDefault="004855DD" w:rsidP="00BA4A5E">
      <w:pPr>
        <w:pStyle w:val="ConsNormal"/>
        <w:widowControl/>
        <w:ind w:right="0" w:firstLine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финансового управления</w:t>
      </w:r>
    </w:p>
    <w:p w:rsidR="00AB4113" w:rsidRDefault="003335F0" w:rsidP="003E006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4855DD">
        <w:rPr>
          <w:rFonts w:ascii="Times New Roman" w:hAnsi="Times New Roman" w:cs="Times New Roman"/>
          <w:sz w:val="28"/>
        </w:rPr>
        <w:t>униципального округа</w:t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r w:rsidR="00F627DF">
        <w:rPr>
          <w:rFonts w:ascii="Times New Roman" w:hAnsi="Times New Roman" w:cs="Times New Roman"/>
          <w:sz w:val="28"/>
        </w:rPr>
        <w:tab/>
      </w:r>
      <w:proofErr w:type="spellStart"/>
      <w:r w:rsidR="004855DD">
        <w:rPr>
          <w:rFonts w:ascii="Times New Roman" w:hAnsi="Times New Roman" w:cs="Times New Roman"/>
          <w:sz w:val="28"/>
        </w:rPr>
        <w:t>Л.Г.Гинда</w:t>
      </w:r>
      <w:proofErr w:type="spellEnd"/>
    </w:p>
    <w:sectPr w:rsidR="00AB4113" w:rsidSect="0023438B">
      <w:headerReference w:type="default" r:id="rId8"/>
      <w:footnotePr>
        <w:pos w:val="beneathText"/>
      </w:footnotePr>
      <w:pgSz w:w="11905" w:h="16837"/>
      <w:pgMar w:top="1134" w:right="851" w:bottom="73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00" w:rsidRDefault="00D74C00">
      <w:r>
        <w:separator/>
      </w:r>
    </w:p>
  </w:endnote>
  <w:endnote w:type="continuationSeparator" w:id="0">
    <w:p w:rsidR="00D74C00" w:rsidRDefault="00D7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00" w:rsidRDefault="00D74C00">
      <w:r>
        <w:separator/>
      </w:r>
    </w:p>
  </w:footnote>
  <w:footnote w:type="continuationSeparator" w:id="0">
    <w:p w:rsidR="00D74C00" w:rsidRDefault="00D74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13" w:rsidRDefault="00D74C00">
    <w:pPr>
      <w:pStyle w:val="a7"/>
    </w:pPr>
    <w:r>
      <w:pict>
        <v:rect id="_x0000_s2049" style="position:absolute;margin-left:0;margin-top:.05pt;width:21.95pt;height:10.45pt;z-index:251657728;v-text-anchor:middle" strokeweight=".26mm">
          <v:fill color2="black"/>
          <w10:wrap type="square" side="larges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6F72"/>
    <w:multiLevelType w:val="multilevel"/>
    <w:tmpl w:val="FB6863E0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FA0"/>
    <w:rsid w:val="00003557"/>
    <w:rsid w:val="0013184B"/>
    <w:rsid w:val="0013302C"/>
    <w:rsid w:val="001831A5"/>
    <w:rsid w:val="002202F1"/>
    <w:rsid w:val="0023438B"/>
    <w:rsid w:val="002B09AE"/>
    <w:rsid w:val="002E2C34"/>
    <w:rsid w:val="003335F0"/>
    <w:rsid w:val="003440BA"/>
    <w:rsid w:val="0036634D"/>
    <w:rsid w:val="003923DD"/>
    <w:rsid w:val="003C1E27"/>
    <w:rsid w:val="003D51DA"/>
    <w:rsid w:val="003D59D5"/>
    <w:rsid w:val="003E006C"/>
    <w:rsid w:val="003E0DBA"/>
    <w:rsid w:val="0046782B"/>
    <w:rsid w:val="00480BEE"/>
    <w:rsid w:val="004855DD"/>
    <w:rsid w:val="004858E9"/>
    <w:rsid w:val="00490F2E"/>
    <w:rsid w:val="004B18AF"/>
    <w:rsid w:val="004E21B6"/>
    <w:rsid w:val="004E65C8"/>
    <w:rsid w:val="00554D95"/>
    <w:rsid w:val="00595FBC"/>
    <w:rsid w:val="006229F4"/>
    <w:rsid w:val="006B5EBD"/>
    <w:rsid w:val="00704FA0"/>
    <w:rsid w:val="0070580A"/>
    <w:rsid w:val="00781A69"/>
    <w:rsid w:val="007B70CB"/>
    <w:rsid w:val="007F5961"/>
    <w:rsid w:val="00842372"/>
    <w:rsid w:val="00896E4B"/>
    <w:rsid w:val="008A3422"/>
    <w:rsid w:val="0096722F"/>
    <w:rsid w:val="00967443"/>
    <w:rsid w:val="009C74D7"/>
    <w:rsid w:val="00AA1FCC"/>
    <w:rsid w:val="00AA6F64"/>
    <w:rsid w:val="00AB4113"/>
    <w:rsid w:val="00B250F6"/>
    <w:rsid w:val="00B50533"/>
    <w:rsid w:val="00BA4A5E"/>
    <w:rsid w:val="00BB5721"/>
    <w:rsid w:val="00BE5FE7"/>
    <w:rsid w:val="00C95FE6"/>
    <w:rsid w:val="00CE2940"/>
    <w:rsid w:val="00CF4471"/>
    <w:rsid w:val="00D16F2E"/>
    <w:rsid w:val="00D74C00"/>
    <w:rsid w:val="00DD14BB"/>
    <w:rsid w:val="00E1202E"/>
    <w:rsid w:val="00E358B1"/>
    <w:rsid w:val="00E5311B"/>
    <w:rsid w:val="00E94D81"/>
    <w:rsid w:val="00EF7B58"/>
    <w:rsid w:val="00F32378"/>
    <w:rsid w:val="00F50B35"/>
    <w:rsid w:val="00F627DF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8B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38B"/>
  </w:style>
  <w:style w:type="character" w:customStyle="1" w:styleId="WW-Absatz-Standardschriftart">
    <w:name w:val="WW-Absatz-Standardschriftart"/>
    <w:rsid w:val="0023438B"/>
  </w:style>
  <w:style w:type="character" w:customStyle="1" w:styleId="WW-Absatz-Standardschriftart1">
    <w:name w:val="WW-Absatz-Standardschriftart1"/>
    <w:rsid w:val="0023438B"/>
  </w:style>
  <w:style w:type="character" w:customStyle="1" w:styleId="WW-Absatz-Standardschriftart11">
    <w:name w:val="WW-Absatz-Standardschriftart11"/>
    <w:rsid w:val="0023438B"/>
  </w:style>
  <w:style w:type="character" w:customStyle="1" w:styleId="WW-Absatz-Standardschriftart111">
    <w:name w:val="WW-Absatz-Standardschriftart111"/>
    <w:rsid w:val="0023438B"/>
  </w:style>
  <w:style w:type="character" w:customStyle="1" w:styleId="1">
    <w:name w:val="Основной шрифт абзаца1"/>
    <w:rsid w:val="0023438B"/>
  </w:style>
  <w:style w:type="character" w:styleId="a3">
    <w:name w:val="page number"/>
    <w:basedOn w:val="1"/>
    <w:semiHidden/>
    <w:rsid w:val="0023438B"/>
  </w:style>
  <w:style w:type="paragraph" w:customStyle="1" w:styleId="a4">
    <w:name w:val="Заголовок"/>
    <w:basedOn w:val="a"/>
    <w:next w:val="a5"/>
    <w:rsid w:val="002343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23438B"/>
    <w:pPr>
      <w:jc w:val="both"/>
    </w:pPr>
    <w:rPr>
      <w:sz w:val="28"/>
    </w:rPr>
  </w:style>
  <w:style w:type="paragraph" w:styleId="a6">
    <w:name w:val="List"/>
    <w:basedOn w:val="a5"/>
    <w:semiHidden/>
    <w:rsid w:val="0023438B"/>
    <w:rPr>
      <w:rFonts w:ascii="Arial" w:hAnsi="Arial" w:cs="Tahoma"/>
    </w:rPr>
  </w:style>
  <w:style w:type="paragraph" w:customStyle="1" w:styleId="10">
    <w:name w:val="Название1"/>
    <w:basedOn w:val="a"/>
    <w:rsid w:val="0023438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3438B"/>
    <w:pPr>
      <w:suppressLineNumbers/>
    </w:pPr>
    <w:rPr>
      <w:rFonts w:ascii="Arial" w:hAnsi="Arial" w:cs="Tahoma"/>
    </w:rPr>
  </w:style>
  <w:style w:type="paragraph" w:customStyle="1" w:styleId="ConsTitle">
    <w:name w:val="ConsTitle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7">
    <w:name w:val="header"/>
    <w:basedOn w:val="a"/>
    <w:semiHidden/>
    <w:rsid w:val="0023438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3438B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23438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23438B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a8">
    <w:name w:val="Знак Знак Знак Знак Знак Знак Знак"/>
    <w:basedOn w:val="a"/>
    <w:rsid w:val="0023438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5"/>
    <w:rsid w:val="0023438B"/>
  </w:style>
  <w:style w:type="paragraph" w:styleId="aa">
    <w:name w:val="Document Map"/>
    <w:basedOn w:val="a"/>
    <w:link w:val="ab"/>
    <w:uiPriority w:val="99"/>
    <w:semiHidden/>
    <w:unhideWhenUsed/>
    <w:rsid w:val="00BA4A5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4A5E"/>
    <w:rPr>
      <w:rFonts w:ascii="Tahoma" w:hAnsi="Tahoma" w:cs="Tahoma"/>
      <w:sz w:val="16"/>
      <w:szCs w:val="16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81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81A6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creator>Надежда Козлова</dc:creator>
  <cp:lastModifiedBy>RASHOD</cp:lastModifiedBy>
  <cp:revision>6</cp:revision>
  <cp:lastPrinted>2022-11-23T13:37:00Z</cp:lastPrinted>
  <dcterms:created xsi:type="dcterms:W3CDTF">2023-08-17T11:14:00Z</dcterms:created>
  <dcterms:modified xsi:type="dcterms:W3CDTF">2023-12-20T12:05:00Z</dcterms:modified>
</cp:coreProperties>
</file>