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DC" w:rsidRDefault="004F73DC" w:rsidP="00644319">
      <w:pPr>
        <w:ind w:left="7080"/>
        <w:outlineLvl w:val="0"/>
      </w:pPr>
      <w:r>
        <w:t>УТВЕРЖДЕН:</w:t>
      </w:r>
    </w:p>
    <w:p w:rsidR="004F73DC" w:rsidRDefault="004F73DC">
      <w:pPr>
        <w:ind w:left="7080"/>
      </w:pPr>
      <w:r>
        <w:t xml:space="preserve">Приказом финансового управления </w:t>
      </w:r>
      <w:r w:rsidR="009E0B54">
        <w:t>муниципального округа</w:t>
      </w:r>
    </w:p>
    <w:p w:rsidR="004F73DC" w:rsidRDefault="00AC7815">
      <w:pPr>
        <w:ind w:left="7080"/>
      </w:pPr>
      <w:r>
        <w:t>о</w:t>
      </w:r>
      <w:r w:rsidR="004F73DC">
        <w:t xml:space="preserve">т  </w:t>
      </w:r>
      <w:r w:rsidR="00597969">
        <w:t>19.12.2023</w:t>
      </w:r>
      <w:r w:rsidR="002B3B8F">
        <w:t xml:space="preserve"> г</w:t>
      </w:r>
      <w:r>
        <w:t>.</w:t>
      </w:r>
      <w:r w:rsidR="004F73DC">
        <w:t xml:space="preserve"> № </w:t>
      </w:r>
      <w:r w:rsidR="002B3B8F">
        <w:t xml:space="preserve"> </w:t>
      </w:r>
      <w:r w:rsidR="00597969">
        <w:t>147</w:t>
      </w:r>
    </w:p>
    <w:p w:rsidR="004F73DC" w:rsidRDefault="004F73DC">
      <w:pPr>
        <w:jc w:val="center"/>
        <w:rPr>
          <w:b/>
        </w:rPr>
      </w:pPr>
    </w:p>
    <w:p w:rsidR="004F73DC" w:rsidRDefault="004F73DC" w:rsidP="00644319">
      <w:pPr>
        <w:jc w:val="center"/>
        <w:outlineLvl w:val="0"/>
        <w:rPr>
          <w:b/>
        </w:rPr>
      </w:pPr>
      <w:r>
        <w:rPr>
          <w:b/>
        </w:rPr>
        <w:t>График</w:t>
      </w:r>
    </w:p>
    <w:p w:rsidR="004F73DC" w:rsidRDefault="004F73DC">
      <w:pPr>
        <w:jc w:val="center"/>
        <w:rPr>
          <w:b/>
        </w:rPr>
      </w:pPr>
      <w:proofErr w:type="gramStart"/>
      <w:r>
        <w:rPr>
          <w:b/>
        </w:rPr>
        <w:t xml:space="preserve">представления в </w:t>
      </w:r>
      <w:r w:rsidR="009E0B54">
        <w:rPr>
          <w:b/>
        </w:rPr>
        <w:t>Ф</w:t>
      </w:r>
      <w:r>
        <w:rPr>
          <w:b/>
        </w:rPr>
        <w:t xml:space="preserve">инансовое управление </w:t>
      </w:r>
      <w:r w:rsidR="009E0B54">
        <w:rPr>
          <w:b/>
        </w:rPr>
        <w:t>муниципального округа</w:t>
      </w:r>
      <w:r>
        <w:rPr>
          <w:b/>
        </w:rPr>
        <w:t xml:space="preserve"> отчетов о расходовании средств из областного и федерального бюджетов на 20</w:t>
      </w:r>
      <w:r w:rsidR="00A21433">
        <w:rPr>
          <w:b/>
        </w:rPr>
        <w:t>2</w:t>
      </w:r>
      <w:r w:rsidR="00597969">
        <w:rPr>
          <w:b/>
        </w:rPr>
        <w:t>4</w:t>
      </w:r>
      <w:r>
        <w:rPr>
          <w:b/>
        </w:rPr>
        <w:t xml:space="preserve"> год</w:t>
      </w:r>
      <w:proofErr w:type="gramEnd"/>
    </w:p>
    <w:p w:rsidR="004F73DC" w:rsidRDefault="004F73DC">
      <w:pPr>
        <w:jc w:val="center"/>
        <w:rPr>
          <w:b/>
        </w:rPr>
      </w:pPr>
    </w:p>
    <w:tbl>
      <w:tblPr>
        <w:tblW w:w="10343" w:type="dxa"/>
        <w:tblInd w:w="-18" w:type="dxa"/>
        <w:tblLayout w:type="fixed"/>
        <w:tblLook w:val="0000" w:firstRow="0" w:lastRow="0" w:firstColumn="0" w:lastColumn="0" w:noHBand="0" w:noVBand="0"/>
      </w:tblPr>
      <w:tblGrid>
        <w:gridCol w:w="4521"/>
        <w:gridCol w:w="1842"/>
        <w:gridCol w:w="1868"/>
        <w:gridCol w:w="2112"/>
      </w:tblGrid>
      <w:tr w:rsidR="004F73DC" w:rsidTr="007F717A">
        <w:trPr>
          <w:trHeight w:val="126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73DC" w:rsidRDefault="00FD5B5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документа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73DC" w:rsidRDefault="004F73DC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 xml:space="preserve">Название </w:t>
            </w:r>
          </w:p>
          <w:p w:rsidR="004F73DC" w:rsidRDefault="004F73DC">
            <w:pPr>
              <w:jc w:val="both"/>
              <w:rPr>
                <w:b/>
              </w:rPr>
            </w:pPr>
            <w:r>
              <w:rPr>
                <w:b/>
              </w:rPr>
              <w:t>файла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73DC" w:rsidRDefault="00FD5B5E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Дата</w:t>
            </w:r>
            <w:r w:rsidR="004F73DC">
              <w:rPr>
                <w:b/>
              </w:rPr>
              <w:t xml:space="preserve"> представления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DC" w:rsidRDefault="00FD5B5E" w:rsidP="00FD5B5E">
            <w:pPr>
              <w:snapToGrid w:val="0"/>
              <w:ind w:left="-788" w:firstLine="788"/>
              <w:rPr>
                <w:b/>
              </w:rPr>
            </w:pPr>
            <w:r>
              <w:rPr>
                <w:b/>
              </w:rPr>
              <w:t>Ответственные</w:t>
            </w:r>
          </w:p>
          <w:p w:rsidR="00FD5B5E" w:rsidRDefault="00FD5B5E" w:rsidP="00FD5B5E">
            <w:pPr>
              <w:snapToGrid w:val="0"/>
              <w:ind w:left="-788" w:firstLine="788"/>
              <w:rPr>
                <w:b/>
              </w:rPr>
            </w:pPr>
            <w:r>
              <w:rPr>
                <w:b/>
              </w:rPr>
              <w:t>за</w:t>
            </w:r>
          </w:p>
          <w:p w:rsidR="00FD5B5E" w:rsidRDefault="00FD5B5E" w:rsidP="00FD5B5E">
            <w:pPr>
              <w:snapToGrid w:val="0"/>
              <w:ind w:left="-788" w:firstLine="788"/>
              <w:rPr>
                <w:b/>
              </w:rPr>
            </w:pPr>
            <w:r>
              <w:rPr>
                <w:b/>
              </w:rPr>
              <w:t>предоставление</w:t>
            </w:r>
          </w:p>
        </w:tc>
      </w:tr>
      <w:tr w:rsidR="004F73DC" w:rsidTr="007F717A">
        <w:trPr>
          <w:trHeight w:val="126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73DC" w:rsidRPr="0030680D" w:rsidRDefault="00FD5B5E" w:rsidP="00760F42">
            <w:pPr>
              <w:jc w:val="both"/>
            </w:pPr>
            <w:r>
              <w:rPr>
                <w:bCs/>
              </w:rPr>
              <w:t xml:space="preserve">Отчет </w:t>
            </w:r>
            <w:r w:rsidR="00931E6D" w:rsidRPr="0030680D">
              <w:rPr>
                <w:bCs/>
              </w:rPr>
              <w:t xml:space="preserve">о расходовании субвенций местным бюджетам из областного бюджета на реализацию </w:t>
            </w:r>
            <w:r w:rsidR="00FD270C" w:rsidRPr="0030680D">
              <w:rPr>
                <w:bCs/>
              </w:rPr>
              <w:t>прав на получение общедоступного и бесплатного дошкольного, начального общего, основного общего</w:t>
            </w:r>
            <w:r>
              <w:rPr>
                <w:bCs/>
              </w:rPr>
              <w:t>, среднего общего</w:t>
            </w:r>
            <w:r w:rsidR="00FD270C" w:rsidRPr="0030680D">
              <w:rPr>
                <w:bCs/>
              </w:rPr>
              <w:t xml:space="preserve">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73DC" w:rsidRPr="00133D94" w:rsidRDefault="004F73DC">
            <w:pPr>
              <w:snapToGrid w:val="0"/>
              <w:jc w:val="both"/>
              <w:rPr>
                <w:shd w:val="clear" w:color="auto" w:fill="FFFF00"/>
              </w:rPr>
            </w:pPr>
          </w:p>
          <w:p w:rsidR="004F73DC" w:rsidRPr="00133D94" w:rsidRDefault="004F73DC">
            <w:pPr>
              <w:jc w:val="both"/>
              <w:rPr>
                <w:lang w:val="en-US"/>
              </w:rPr>
            </w:pPr>
            <w:r w:rsidRPr="00133D94">
              <w:rPr>
                <w:lang w:val="en-US"/>
              </w:rPr>
              <w:t>OBRAS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73DC" w:rsidRPr="00FD5B5E" w:rsidRDefault="004F73DC">
            <w:pPr>
              <w:snapToGrid w:val="0"/>
              <w:jc w:val="both"/>
            </w:pPr>
            <w:r w:rsidRPr="00FD5B5E">
              <w:t>Ежеквартально</w:t>
            </w:r>
          </w:p>
          <w:p w:rsidR="004F73DC" w:rsidRPr="00FD5B5E" w:rsidRDefault="004F73DC">
            <w:pPr>
              <w:jc w:val="both"/>
            </w:pPr>
            <w:r w:rsidRPr="00FD5B5E">
              <w:t>до 9 числа</w:t>
            </w:r>
            <w:r w:rsidR="00931E6D" w:rsidRPr="00FD5B5E">
              <w:t xml:space="preserve"> месяца,</w:t>
            </w:r>
            <w:r w:rsidRPr="00FD5B5E">
              <w:t xml:space="preserve"> следующего за отчетным</w:t>
            </w:r>
            <w:r w:rsidR="00931E6D" w:rsidRPr="00FD5B5E">
              <w:t xml:space="preserve"> периодом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DC" w:rsidRDefault="009E0B54" w:rsidP="005F4B05">
            <w:pPr>
              <w:snapToGrid w:val="0"/>
              <w:jc w:val="both"/>
            </w:pPr>
            <w:r>
              <w:t xml:space="preserve">Управление образования </w:t>
            </w:r>
            <w:r w:rsidR="005F4B05">
              <w:t>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30680D" w:rsidRDefault="009E0B54" w:rsidP="00A21433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Отчет </w:t>
            </w:r>
            <w:r w:rsidRPr="0030680D">
              <w:rPr>
                <w:bCs/>
              </w:rPr>
              <w:t xml:space="preserve">о расходовании </w:t>
            </w:r>
            <w:proofErr w:type="spellStart"/>
            <w:proofErr w:type="gramStart"/>
            <w:r w:rsidRPr="0030680D">
              <w:rPr>
                <w:bCs/>
              </w:rPr>
              <w:t>c</w:t>
            </w:r>
            <w:proofErr w:type="gramEnd"/>
            <w:r w:rsidRPr="0030680D">
              <w:rPr>
                <w:bCs/>
              </w:rPr>
              <w:t>убвенци</w:t>
            </w:r>
            <w:r>
              <w:rPr>
                <w:bCs/>
              </w:rPr>
              <w:t>й</w:t>
            </w:r>
            <w:proofErr w:type="spellEnd"/>
            <w:r w:rsidRPr="0030680D">
              <w:rPr>
                <w:bCs/>
              </w:rPr>
              <w:t xml:space="preserve"> местным бюджетам из областного бюджета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</w:t>
            </w:r>
            <w:r>
              <w:rPr>
                <w:bCs/>
              </w:rPr>
              <w:t>, с учетом положений части 3 статьи 17 указанного закона.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</w:pPr>
          </w:p>
          <w:p w:rsidR="009E0B54" w:rsidRPr="00133D94" w:rsidRDefault="009E0B54">
            <w:pPr>
              <w:jc w:val="both"/>
              <w:rPr>
                <w:lang w:val="en-US"/>
              </w:rPr>
            </w:pPr>
            <w:proofErr w:type="spellStart"/>
            <w:r w:rsidRPr="00133D94">
              <w:rPr>
                <w:lang w:val="en-US"/>
              </w:rPr>
              <w:t>LgKO</w:t>
            </w:r>
            <w:proofErr w:type="spellEnd"/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>
            <w:pPr>
              <w:snapToGrid w:val="0"/>
              <w:jc w:val="both"/>
            </w:pPr>
            <w:r w:rsidRPr="00FD5B5E">
              <w:t>Ежеквартально</w:t>
            </w:r>
          </w:p>
          <w:p w:rsidR="009E0B54" w:rsidRPr="00FD5B5E" w:rsidRDefault="009E0B54">
            <w:pPr>
              <w:jc w:val="both"/>
            </w:pPr>
            <w:r w:rsidRPr="00FD5B5E">
              <w:t>до 9 числа месяца, следующего за отчетным периодом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9E0B54" w:rsidP="005F4B05">
            <w:pPr>
              <w:snapToGrid w:val="0"/>
              <w:jc w:val="both"/>
            </w:pPr>
            <w:r>
              <w:t xml:space="preserve">Управление образования </w:t>
            </w:r>
            <w:r w:rsidR="005F4B05">
              <w:t>муниципального округа</w:t>
            </w:r>
            <w:r w:rsidR="00597969">
              <w:t>, Управление культуры 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30680D" w:rsidRDefault="009E0B54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Отчет </w:t>
            </w:r>
            <w:proofErr w:type="gramStart"/>
            <w:r w:rsidRPr="0030680D">
              <w:rPr>
                <w:bCs/>
              </w:rPr>
              <w:t>о расходовании субвенции местным бюджетам из областного бюджета на выполнение отдельных государственных полномочий по осуществлению деятельности по опеке</w:t>
            </w:r>
            <w:proofErr w:type="gramEnd"/>
            <w:r w:rsidRPr="0030680D">
              <w:rPr>
                <w:bCs/>
              </w:rPr>
              <w:t xml:space="preserve"> и попечительству  </w:t>
            </w:r>
          </w:p>
          <w:p w:rsidR="009E0B54" w:rsidRPr="0030680D" w:rsidRDefault="009E0B54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</w:pPr>
          </w:p>
          <w:p w:rsidR="009E0B54" w:rsidRPr="00133D94" w:rsidRDefault="009E0B54">
            <w:pPr>
              <w:jc w:val="both"/>
              <w:rPr>
                <w:lang w:val="en-US"/>
              </w:rPr>
            </w:pPr>
            <w:r w:rsidRPr="00133D94">
              <w:rPr>
                <w:lang w:val="en-US"/>
              </w:rPr>
              <w:t>OPEK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>
            <w:pPr>
              <w:snapToGrid w:val="0"/>
              <w:jc w:val="both"/>
            </w:pPr>
            <w:r w:rsidRPr="00FD5B5E">
              <w:t>Ежеквартально</w:t>
            </w:r>
          </w:p>
          <w:p w:rsidR="009E0B54" w:rsidRPr="00FD5B5E" w:rsidRDefault="009E0B54" w:rsidP="00FD270C">
            <w:pPr>
              <w:jc w:val="both"/>
            </w:pPr>
            <w:r w:rsidRPr="00FD5B5E">
              <w:t xml:space="preserve">до 9 числа месяца, следующего за отчетным периодом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644CAF" w:rsidP="005F4B05">
            <w:pPr>
              <w:snapToGrid w:val="0"/>
              <w:jc w:val="both"/>
            </w:pPr>
            <w:r>
              <w:t xml:space="preserve">Администрация </w:t>
            </w:r>
            <w:r w:rsidR="005F4B05">
              <w:t>Мурашинского муниципального округа</w:t>
            </w:r>
          </w:p>
        </w:tc>
      </w:tr>
      <w:tr w:rsidR="009E0B54" w:rsidTr="007F717A">
        <w:trPr>
          <w:trHeight w:val="1635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30680D" w:rsidRDefault="009E0B54" w:rsidP="0058037C">
            <w:pPr>
              <w:snapToGrid w:val="0"/>
              <w:jc w:val="both"/>
              <w:rPr>
                <w:bCs/>
              </w:rPr>
            </w:pPr>
            <w:r w:rsidRPr="0030680D">
              <w:rPr>
                <w:bCs/>
              </w:rPr>
              <w:t>Сведения о потребности в средствах по межбюджетным трансфертам, администратором по которым является министерство финансов Кировской области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</w:pPr>
            <w:r w:rsidRPr="00133D94">
              <w:t>Заявка МБТ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>
            <w:pPr>
              <w:snapToGrid w:val="0"/>
              <w:jc w:val="both"/>
            </w:pPr>
            <w:r w:rsidRPr="00FD5B5E">
              <w:t>Ежемесячно до 02 , до 17</w:t>
            </w:r>
          </w:p>
          <w:p w:rsidR="009E0B54" w:rsidRPr="00FD5B5E" w:rsidRDefault="009E0B54" w:rsidP="00931E6D">
            <w:pPr>
              <w:jc w:val="both"/>
            </w:pPr>
            <w:r w:rsidRPr="00FD5B5E">
              <w:t xml:space="preserve"> числа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5F4B05" w:rsidP="005A5437">
            <w:pPr>
              <w:snapToGrid w:val="0"/>
              <w:jc w:val="both"/>
            </w:pPr>
            <w:r>
              <w:t>Управление образования муниципального округа;</w:t>
            </w:r>
          </w:p>
          <w:p w:rsidR="005F4B05" w:rsidRDefault="005F4B05" w:rsidP="005A5437">
            <w:pPr>
              <w:snapToGrid w:val="0"/>
              <w:jc w:val="both"/>
            </w:pPr>
            <w:r>
              <w:t xml:space="preserve">Администрация </w:t>
            </w:r>
            <w:proofErr w:type="spellStart"/>
            <w:r>
              <w:t>Мурашинского</w:t>
            </w:r>
            <w:proofErr w:type="spellEnd"/>
            <w:r>
              <w:t xml:space="preserve"> муниципального округа</w:t>
            </w:r>
            <w:r w:rsidR="00597969">
              <w:t>, Управление культуры 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30680D" w:rsidRDefault="009E0B54" w:rsidP="00760F42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Отчет </w:t>
            </w:r>
            <w:r w:rsidRPr="0030680D">
              <w:rPr>
                <w:bCs/>
              </w:rPr>
              <w:t xml:space="preserve">о расходовании субвенции местным бюджетам из областного бюджета на выполнение отдельных государственных полномочий по выплате </w:t>
            </w:r>
            <w:r w:rsidRPr="0030680D">
              <w:rPr>
                <w:bCs/>
              </w:rPr>
              <w:lastRenderedPageBreak/>
              <w:t>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</w:pPr>
          </w:p>
          <w:p w:rsidR="009E0B54" w:rsidRPr="00133D94" w:rsidRDefault="009E0B54">
            <w:pPr>
              <w:jc w:val="both"/>
              <w:rPr>
                <w:lang w:val="en-US"/>
              </w:rPr>
            </w:pPr>
            <w:proofErr w:type="spellStart"/>
            <w:r w:rsidRPr="00133D94">
              <w:rPr>
                <w:lang w:val="en-US"/>
              </w:rPr>
              <w:t>LgSS</w:t>
            </w:r>
            <w:proofErr w:type="spellEnd"/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>
            <w:pPr>
              <w:snapToGrid w:val="0"/>
              <w:jc w:val="both"/>
            </w:pPr>
            <w:r w:rsidRPr="00FD5B5E">
              <w:t>Ежеквартально</w:t>
            </w:r>
          </w:p>
          <w:p w:rsidR="009E0B54" w:rsidRPr="00FD5B5E" w:rsidRDefault="009E0B54">
            <w:pPr>
              <w:jc w:val="both"/>
            </w:pPr>
            <w:r w:rsidRPr="00FD5B5E">
              <w:t xml:space="preserve">до 9 числа месяца, следующего за </w:t>
            </w:r>
            <w:r w:rsidRPr="00FD5B5E">
              <w:lastRenderedPageBreak/>
              <w:t>отчетным периодом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644319">
            <w:pPr>
              <w:jc w:val="both"/>
            </w:pPr>
            <w:r>
              <w:lastRenderedPageBreak/>
              <w:t>Управление культуры 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30680D" w:rsidRDefault="009E0B54" w:rsidP="004B2452">
            <w:pPr>
              <w:snapToGrid w:val="0"/>
              <w:jc w:val="both"/>
            </w:pPr>
            <w:r w:rsidRPr="0030680D">
              <w:lastRenderedPageBreak/>
              <w:t xml:space="preserve">Отчет </w:t>
            </w:r>
            <w:proofErr w:type="gramStart"/>
            <w:r w:rsidRPr="0030680D">
              <w:t>о расходовании субвенции местным бюджетам из областного бюджета на выполнение отдельных государственных полномочий по созданию в муниципальных районах</w:t>
            </w:r>
            <w:proofErr w:type="gramEnd"/>
            <w:r w:rsidRPr="0030680D">
              <w:t>, городских округах комиссий по делам несовершеннолетних и защите их прав и организации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  <w:rPr>
                <w:lang w:val="en-US"/>
              </w:rPr>
            </w:pPr>
            <w:r w:rsidRPr="00133D94">
              <w:rPr>
                <w:lang w:val="en-US"/>
              </w:rPr>
              <w:t>KDN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>
            <w:pPr>
              <w:snapToGrid w:val="0"/>
              <w:jc w:val="both"/>
            </w:pPr>
            <w:r w:rsidRPr="00FD5B5E">
              <w:t>Ежеквартально до 9 числа месяца, следующего за отчетным периодом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Pr="00495EDE" w:rsidRDefault="005F4B05" w:rsidP="009E0B54">
            <w:pPr>
              <w:snapToGrid w:val="0"/>
              <w:jc w:val="both"/>
            </w:pPr>
            <w:r>
              <w:t>Администрация Мурашинского 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30680D" w:rsidRDefault="009E0B54">
            <w:pPr>
              <w:snapToGrid w:val="0"/>
              <w:jc w:val="both"/>
            </w:pPr>
            <w:r>
              <w:t xml:space="preserve">Отчет </w:t>
            </w:r>
            <w:proofErr w:type="gramStart"/>
            <w:r>
              <w:t>о</w:t>
            </w:r>
            <w:r w:rsidRPr="0030680D">
              <w:t xml:space="preserve"> расходовании субвенции местным бюджетам из областного бюджета на осуществление полномочий по первичному воинскому учету на территориях</w:t>
            </w:r>
            <w:proofErr w:type="gramEnd"/>
            <w:r w:rsidRPr="0030680D">
              <w:t>, где отсутствуют военные комиссариаты.</w:t>
            </w:r>
          </w:p>
          <w:p w:rsidR="009E0B54" w:rsidRPr="0030680D" w:rsidRDefault="009E0B54">
            <w:pPr>
              <w:jc w:val="both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jc w:val="both"/>
              <w:rPr>
                <w:lang w:val="en-US"/>
              </w:rPr>
            </w:pPr>
            <w:r w:rsidRPr="00133D94">
              <w:rPr>
                <w:lang w:val="en-US"/>
              </w:rPr>
              <w:t>VUS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 w:rsidP="00760F42">
            <w:pPr>
              <w:snapToGrid w:val="0"/>
              <w:jc w:val="both"/>
            </w:pPr>
            <w:r w:rsidRPr="00FD5B5E">
              <w:t>Ежеквартально до 05 числа месяца, следующего за отчетным периодом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5F4B05" w:rsidP="004937CC">
            <w:pPr>
              <w:snapToGrid w:val="0"/>
              <w:jc w:val="both"/>
            </w:pPr>
            <w:r>
              <w:t>Администрация Мурашинского 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30680D" w:rsidRDefault="009E0B54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Отчет </w:t>
            </w:r>
            <w:r w:rsidRPr="0030680D">
              <w:rPr>
                <w:bCs/>
              </w:rPr>
              <w:t xml:space="preserve">о соблюдении нормативов формирования расходов на содержание органов местного самоуправления </w:t>
            </w:r>
          </w:p>
          <w:p w:rsidR="009E0B54" w:rsidRPr="0030680D" w:rsidRDefault="009E0B54">
            <w:pPr>
              <w:jc w:val="both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 w:rsidP="00644319">
            <w:pPr>
              <w:snapToGrid w:val="0"/>
              <w:jc w:val="both"/>
              <w:rPr>
                <w:lang w:val="en-US"/>
              </w:rPr>
            </w:pPr>
            <w:r w:rsidRPr="00133D94">
              <w:t xml:space="preserve"> </w:t>
            </w:r>
            <w:r w:rsidRPr="00133D94">
              <w:rPr>
                <w:lang w:val="en-US"/>
              </w:rPr>
              <w:t>NORM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>
            <w:pPr>
              <w:jc w:val="both"/>
              <w:rPr>
                <w:u w:val="single"/>
              </w:rPr>
            </w:pPr>
            <w:r w:rsidRPr="00FD5B5E">
              <w:t>Ежеквартально до 10 числа месяца, следующего за отчетным периодом</w:t>
            </w:r>
          </w:p>
          <w:p w:rsidR="009E0B54" w:rsidRPr="00FD5B5E" w:rsidRDefault="009E0B54">
            <w:pPr>
              <w:jc w:val="both"/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CD13C8" w:rsidP="00644CAF">
            <w:pPr>
              <w:snapToGrid w:val="0"/>
              <w:jc w:val="both"/>
            </w:pPr>
            <w:r>
              <w:t>ГРБС 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30680D" w:rsidRDefault="009E0B54" w:rsidP="00A272D0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Сводный отчет о </w:t>
            </w:r>
            <w:r w:rsidRPr="0030680D">
              <w:rPr>
                <w:bCs/>
              </w:rPr>
              <w:t xml:space="preserve">расходах и численности работников </w:t>
            </w:r>
            <w:proofErr w:type="spellStart"/>
            <w:r w:rsidRPr="0030680D">
              <w:rPr>
                <w:bCs/>
              </w:rPr>
              <w:t>госуд</w:t>
            </w:r>
            <w:proofErr w:type="spellEnd"/>
            <w:r w:rsidRPr="0030680D">
              <w:rPr>
                <w:bCs/>
              </w:rPr>
              <w:t>. органов и местного самоуправления (Форма 14)</w:t>
            </w:r>
            <w:r>
              <w:rPr>
                <w:bCs/>
              </w:rPr>
              <w:t>, 14МО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</w:pPr>
            <w:r w:rsidRPr="00133D94">
              <w:t>14МО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>
            <w:pPr>
              <w:snapToGrid w:val="0"/>
              <w:jc w:val="both"/>
            </w:pPr>
            <w:r w:rsidRPr="00FD5B5E">
              <w:t xml:space="preserve">За полугодие – до 05 июля; </w:t>
            </w:r>
          </w:p>
          <w:p w:rsidR="009E0B54" w:rsidRPr="00FD5B5E" w:rsidRDefault="009E0B54">
            <w:pPr>
              <w:jc w:val="both"/>
            </w:pPr>
            <w:r w:rsidRPr="00FD5B5E">
              <w:t>за 9 месяцев – до 05 октября;</w:t>
            </w:r>
          </w:p>
          <w:p w:rsidR="009E0B54" w:rsidRPr="00FD5B5E" w:rsidRDefault="009E0B54" w:rsidP="00EC1B92">
            <w:pPr>
              <w:jc w:val="both"/>
            </w:pPr>
            <w:r w:rsidRPr="00FD5B5E">
              <w:t xml:space="preserve"> за год – до 10 февраля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CD13C8" w:rsidP="00EC1B92">
            <w:pPr>
              <w:snapToGrid w:val="0"/>
              <w:jc w:val="both"/>
            </w:pPr>
            <w:r>
              <w:t>ГРБС 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30680D" w:rsidRDefault="009E0B54" w:rsidP="00A21433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Отчет </w:t>
            </w:r>
            <w:r w:rsidRPr="0030680D">
              <w:rPr>
                <w:bCs/>
              </w:rPr>
              <w:t>о расх</w:t>
            </w:r>
            <w:r>
              <w:rPr>
                <w:bCs/>
              </w:rPr>
              <w:t xml:space="preserve">одах, в целях </w:t>
            </w:r>
            <w:proofErr w:type="spellStart"/>
            <w:r>
              <w:rPr>
                <w:bCs/>
              </w:rPr>
              <w:t>софинансирования</w:t>
            </w:r>
            <w:proofErr w:type="spellEnd"/>
            <w:r>
              <w:rPr>
                <w:bCs/>
              </w:rPr>
              <w:t xml:space="preserve"> которых предоставляется</w:t>
            </w:r>
            <w:r w:rsidRPr="0030680D">
              <w:rPr>
                <w:bCs/>
              </w:rPr>
              <w:t xml:space="preserve"> субсиди</w:t>
            </w:r>
            <w:r>
              <w:rPr>
                <w:bCs/>
              </w:rPr>
              <w:t>я</w:t>
            </w:r>
            <w:r w:rsidRPr="0030680D">
              <w:rPr>
                <w:bCs/>
              </w:rPr>
              <w:t xml:space="preserve"> местным бюджетам </w:t>
            </w:r>
            <w:r>
              <w:rPr>
                <w:bCs/>
              </w:rPr>
              <w:t>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</w:pPr>
            <w:r w:rsidRPr="00133D94">
              <w:t>СВБО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 w:rsidP="00760F42">
            <w:pPr>
              <w:snapToGrid w:val="0"/>
              <w:jc w:val="both"/>
            </w:pPr>
            <w:r w:rsidRPr="00FD5B5E">
              <w:t>Ежеквартально до 09 числа месяца, следующего за отчетным периодом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644319" w:rsidP="005F4B05">
            <w:pPr>
              <w:snapToGrid w:val="0"/>
              <w:jc w:val="both"/>
            </w:pPr>
            <w:r>
              <w:t>Финансовое управление 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30680D" w:rsidRDefault="009E0B54" w:rsidP="00A21433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Отчет </w:t>
            </w:r>
            <w:r w:rsidRPr="0030680D">
              <w:rPr>
                <w:bCs/>
              </w:rPr>
              <w:t>о расходовании субвенции местным бюджетам из областного бюджета на выполнение государственных полномочий по созданию и деятельности в муниципальных образованиях административных комиссий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</w:pPr>
            <w:r w:rsidRPr="00133D94">
              <w:t>АДМ</w:t>
            </w: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>
            <w:pPr>
              <w:snapToGrid w:val="0"/>
              <w:jc w:val="both"/>
            </w:pPr>
            <w:r w:rsidRPr="00FD5B5E">
              <w:t>Ежеквартально</w:t>
            </w:r>
          </w:p>
          <w:p w:rsidR="009E0B54" w:rsidRPr="00FD5B5E" w:rsidRDefault="009E0B54" w:rsidP="00495EDE">
            <w:pPr>
              <w:snapToGrid w:val="0"/>
              <w:jc w:val="both"/>
            </w:pPr>
            <w:r w:rsidRPr="00FD5B5E">
              <w:t xml:space="preserve">до 9 числа  месяца, следующего за </w:t>
            </w:r>
            <w:proofErr w:type="gramStart"/>
            <w:r w:rsidRPr="00FD5B5E">
              <w:t>отчетным</w:t>
            </w:r>
            <w:proofErr w:type="gramEnd"/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5F4B05" w:rsidP="00050F91">
            <w:pPr>
              <w:snapToGrid w:val="0"/>
              <w:jc w:val="both"/>
            </w:pPr>
            <w:r>
              <w:t>Администрация Мурашинского 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30680D" w:rsidRDefault="009E0B54" w:rsidP="00A21433">
            <w:pPr>
              <w:snapToGrid w:val="0"/>
              <w:jc w:val="both"/>
              <w:rPr>
                <w:bCs/>
              </w:rPr>
            </w:pPr>
            <w:r w:rsidRPr="0030680D">
              <w:rPr>
                <w:bCs/>
              </w:rPr>
              <w:t>О</w:t>
            </w:r>
            <w:r>
              <w:rPr>
                <w:bCs/>
              </w:rPr>
              <w:t>тчет о</w:t>
            </w:r>
            <w:r w:rsidRPr="0030680D">
              <w:rPr>
                <w:bCs/>
              </w:rPr>
              <w:t xml:space="preserve"> выполнении Соглашения о предоставлении бюджету муниципального образования из областного бюджета субсидии на </w:t>
            </w:r>
            <w:r>
              <w:rPr>
                <w:bCs/>
              </w:rPr>
              <w:lastRenderedPageBreak/>
              <w:t>выполнение расходных обязательств муниципальных образований области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</w:pPr>
            <w:r w:rsidRPr="00133D94">
              <w:lastRenderedPageBreak/>
              <w:t>Субсидия-ХХ</w:t>
            </w: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 w:rsidP="0078397B">
            <w:pPr>
              <w:snapToGrid w:val="0"/>
              <w:jc w:val="both"/>
            </w:pPr>
            <w:r w:rsidRPr="00FD5B5E">
              <w:t>Ежеквартально</w:t>
            </w:r>
          </w:p>
          <w:p w:rsidR="009E0B54" w:rsidRPr="00FD5B5E" w:rsidRDefault="009E0B54" w:rsidP="00050ADB">
            <w:pPr>
              <w:snapToGrid w:val="0"/>
              <w:jc w:val="both"/>
            </w:pPr>
            <w:r w:rsidRPr="00FD5B5E">
              <w:t xml:space="preserve">до 15 числа  месяца, следующего за </w:t>
            </w:r>
            <w:proofErr w:type="gramStart"/>
            <w:r w:rsidRPr="00FD5B5E">
              <w:lastRenderedPageBreak/>
              <w:t>отчетным</w:t>
            </w:r>
            <w:proofErr w:type="gramEnd"/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644319" w:rsidP="00EC1B92">
            <w:pPr>
              <w:snapToGrid w:val="0"/>
              <w:jc w:val="both"/>
            </w:pPr>
            <w:r>
              <w:lastRenderedPageBreak/>
              <w:t>Финансовое управление 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A272D0" w:rsidRDefault="009E0B54" w:rsidP="00A272D0">
            <w:pPr>
              <w:snapToGrid w:val="0"/>
              <w:jc w:val="both"/>
              <w:rPr>
                <w:bCs/>
              </w:rPr>
            </w:pPr>
            <w:r w:rsidRPr="00A272D0">
              <w:rPr>
                <w:bCs/>
              </w:rPr>
              <w:lastRenderedPageBreak/>
              <w:t>Реестр расходных обязательств муниципальных образований по приказу МФ РФ от 10.08.2018 № 167н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</w:pP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 w:rsidP="00050F91">
            <w:pPr>
              <w:snapToGrid w:val="0"/>
              <w:jc w:val="both"/>
            </w:pPr>
            <w:r w:rsidRPr="00FD5B5E">
              <w:t xml:space="preserve">10 мая 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CD13C8" w:rsidP="0058037C">
            <w:pPr>
              <w:snapToGrid w:val="0"/>
              <w:jc w:val="both"/>
            </w:pPr>
            <w:r>
              <w:t xml:space="preserve">ГРБС муниципального </w:t>
            </w:r>
            <w:proofErr w:type="spellStart"/>
            <w:r>
              <w:t>оруга</w:t>
            </w:r>
            <w:proofErr w:type="spellEnd"/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A272D0" w:rsidRDefault="009E0B54" w:rsidP="00A272D0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Отчет об исполнении муниципальных дорожных фондов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874C39" w:rsidRDefault="009E0B54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  <w:r w:rsidRPr="00874C39">
              <w:rPr>
                <w:sz w:val="20"/>
                <w:szCs w:val="20"/>
                <w:lang w:val="en-US"/>
              </w:rPr>
              <w:t>MF_DORFOND</w:t>
            </w: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874C39" w:rsidRDefault="009E0B54" w:rsidP="00050F91">
            <w:pPr>
              <w:snapToGrid w:val="0"/>
              <w:jc w:val="both"/>
            </w:pPr>
            <w:r>
              <w:t>Ежеквартально до 10 числа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CD13C8" w:rsidP="005F4B05">
            <w:pPr>
              <w:snapToGrid w:val="0"/>
              <w:jc w:val="both"/>
            </w:pPr>
            <w:r>
              <w:t xml:space="preserve">Городской </w:t>
            </w:r>
            <w:r w:rsidR="005F4B05">
              <w:t xml:space="preserve">территориальный отдел администрации округа; </w:t>
            </w:r>
            <w:r>
              <w:t xml:space="preserve">Администрация </w:t>
            </w:r>
            <w:r w:rsidR="005F4B05">
              <w:t>Мурашинского 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A272D0" w:rsidRDefault="009E0B54" w:rsidP="00A272D0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Отчет о численности и денежном содержании муниципальных служащих и работников муниципальных учреждений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</w:pP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874C39" w:rsidRDefault="009E0B54" w:rsidP="00F12B32">
            <w:pPr>
              <w:snapToGrid w:val="0"/>
              <w:jc w:val="both"/>
            </w:pPr>
            <w:r>
              <w:t>Ежеквартально до 10 числа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9E0B54" w:rsidP="00CD13C8">
            <w:pPr>
              <w:snapToGrid w:val="0"/>
              <w:jc w:val="both"/>
            </w:pPr>
            <w:r>
              <w:t xml:space="preserve">ГРБС </w:t>
            </w:r>
            <w:r w:rsidR="00CD13C8">
              <w:t>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A272D0" w:rsidRDefault="009E0B54" w:rsidP="00A272D0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Сведения для мониторинга ГРБС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</w:pP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 w:rsidP="00050F91">
            <w:pPr>
              <w:snapToGrid w:val="0"/>
              <w:jc w:val="both"/>
            </w:pPr>
            <w:r>
              <w:t>до 1 мая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9E0B54" w:rsidP="00CD13C8">
            <w:pPr>
              <w:snapToGrid w:val="0"/>
              <w:jc w:val="both"/>
            </w:pPr>
            <w:r>
              <w:t xml:space="preserve">ГРБС </w:t>
            </w:r>
            <w:r w:rsidR="00CD13C8">
              <w:t>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A272D0" w:rsidRDefault="009E0B54" w:rsidP="00CD13C8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Сведения для мониторинга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</w:pP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 w:rsidP="00050F91">
            <w:pPr>
              <w:snapToGrid w:val="0"/>
              <w:jc w:val="both"/>
            </w:pPr>
            <w:r>
              <w:t>до 1 февраля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5F4B05" w:rsidP="00F12B32">
            <w:pPr>
              <w:snapToGrid w:val="0"/>
              <w:jc w:val="both"/>
            </w:pPr>
            <w:r>
              <w:t>Городской территориальный отдел администрации округа; Администрация Мурашинского 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A272D0" w:rsidRDefault="009E0B54">
            <w:pPr>
              <w:snapToGrid w:val="0"/>
              <w:jc w:val="both"/>
              <w:rPr>
                <w:bCs/>
              </w:rPr>
            </w:pPr>
            <w:r w:rsidRPr="00A272D0">
              <w:rPr>
                <w:bCs/>
              </w:rPr>
              <w:t>Сведения о фонде заработной платы и задолженности по ней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</w:pP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 w:rsidP="006F7C69">
            <w:pPr>
              <w:snapToGrid w:val="0"/>
              <w:jc w:val="both"/>
            </w:pPr>
            <w:r w:rsidRPr="00FD5B5E">
              <w:t xml:space="preserve"> </w:t>
            </w:r>
            <w:r w:rsidR="000C2157">
              <w:t xml:space="preserve">Ежемесячно, </w:t>
            </w:r>
            <w:r w:rsidRPr="00FD5B5E">
              <w:t xml:space="preserve">до 5 числа месяца, следующего за </w:t>
            </w:r>
            <w:proofErr w:type="gramStart"/>
            <w:r w:rsidRPr="00FD5B5E">
              <w:t>отчетным</w:t>
            </w:r>
            <w:proofErr w:type="gramEnd"/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CD13C8" w:rsidP="00EC1B92">
            <w:pPr>
              <w:snapToGrid w:val="0"/>
              <w:jc w:val="both"/>
            </w:pPr>
            <w:r>
              <w:t>ГРБС 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A272D0" w:rsidRDefault="009E0B54">
            <w:pPr>
              <w:snapToGrid w:val="0"/>
              <w:jc w:val="both"/>
              <w:rPr>
                <w:bCs/>
              </w:rPr>
            </w:pPr>
            <w:r w:rsidRPr="00A272D0">
              <w:rPr>
                <w:bCs/>
              </w:rPr>
              <w:t>Отчет по сети, штатам и контингентам учреждений, состоящих на бюджете субъекта РФ и местных бюджетах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</w:pPr>
            <w:r w:rsidRPr="00133D94">
              <w:t>ф.624</w:t>
            </w: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>
            <w:pPr>
              <w:snapToGrid w:val="0"/>
              <w:jc w:val="both"/>
            </w:pPr>
            <w:r w:rsidRPr="00FD5B5E">
              <w:t>По графику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CD13C8" w:rsidP="00EC1B92">
            <w:pPr>
              <w:snapToGrid w:val="0"/>
              <w:jc w:val="both"/>
            </w:pPr>
            <w:r>
              <w:t>ГРБС 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30680D" w:rsidRDefault="009E0B54">
            <w:pPr>
              <w:snapToGrid w:val="0"/>
              <w:jc w:val="both"/>
              <w:rPr>
                <w:bCs/>
              </w:rPr>
            </w:pPr>
            <w:r w:rsidRPr="0030680D">
              <w:rPr>
                <w:bCs/>
              </w:rPr>
              <w:t>Отчет по муниципальному заданию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</w:pP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>
            <w:pPr>
              <w:snapToGrid w:val="0"/>
              <w:jc w:val="both"/>
            </w:pPr>
            <w:r w:rsidRPr="00FD5B5E">
              <w:t>До 10 числа ежеквартально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B05" w:rsidRDefault="005F4B05" w:rsidP="005F4B05">
            <w:pPr>
              <w:snapToGrid w:val="0"/>
              <w:jc w:val="both"/>
            </w:pPr>
            <w:r>
              <w:t>Управление образования муниципального округа;</w:t>
            </w:r>
          </w:p>
          <w:p w:rsidR="009E0B54" w:rsidRDefault="00644319" w:rsidP="005F4B05">
            <w:pPr>
              <w:snapToGrid w:val="0"/>
              <w:jc w:val="both"/>
            </w:pPr>
            <w:r>
              <w:t>Управление культуры 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Default="009E0B54" w:rsidP="00CD63F0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Отчет о состоянии расчетов за коммунальные услуги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 w:rsidP="00CD63F0">
            <w:pPr>
              <w:snapToGrid w:val="0"/>
              <w:jc w:val="both"/>
              <w:rPr>
                <w:lang w:val="en-US"/>
              </w:rPr>
            </w:pPr>
            <w:proofErr w:type="spellStart"/>
            <w:r w:rsidRPr="00133D94">
              <w:rPr>
                <w:lang w:val="en-US"/>
              </w:rPr>
              <w:t>kom_usl_MO</w:t>
            </w:r>
            <w:proofErr w:type="spellEnd"/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 w:rsidP="00CD63F0">
            <w:pPr>
              <w:snapToGrid w:val="0"/>
              <w:jc w:val="both"/>
            </w:pPr>
            <w:r w:rsidRPr="00FD5B5E">
              <w:t>До 10 числа ежемесячно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0C2157" w:rsidP="005F4B05">
            <w:pPr>
              <w:snapToGrid w:val="0"/>
              <w:jc w:val="both"/>
            </w:pPr>
            <w:r>
              <w:t>ГРБС муниципального округа</w:t>
            </w:r>
          </w:p>
          <w:p w:rsidR="005F4B05" w:rsidRDefault="005F4B05" w:rsidP="005F4B05">
            <w:pPr>
              <w:snapToGrid w:val="0"/>
              <w:jc w:val="both"/>
            </w:pP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left w:val="single" w:sz="4" w:space="0" w:color="000000"/>
            </w:tcBorders>
          </w:tcPr>
          <w:p w:rsidR="009E0B54" w:rsidRPr="0030680D" w:rsidRDefault="009E0B54">
            <w:pPr>
              <w:snapToGrid w:val="0"/>
              <w:jc w:val="both"/>
              <w:rPr>
                <w:bCs/>
              </w:rPr>
            </w:pPr>
            <w:r w:rsidRPr="0030680D">
              <w:rPr>
                <w:bCs/>
              </w:rPr>
              <w:t>Информация по фонду оплаты труда с начислениями на выплаты по оплате труда</w:t>
            </w:r>
          </w:p>
        </w:tc>
        <w:tc>
          <w:tcPr>
            <w:tcW w:w="1842" w:type="dxa"/>
            <w:tcBorders>
              <w:left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  <w:rPr>
                <w:lang w:val="en-US"/>
              </w:rPr>
            </w:pPr>
            <w:r w:rsidRPr="00133D94">
              <w:t>(</w:t>
            </w:r>
            <w:r w:rsidRPr="00133D94">
              <w:rPr>
                <w:lang w:val="en-US"/>
              </w:rPr>
              <w:t>df_dop387)</w:t>
            </w:r>
          </w:p>
        </w:tc>
        <w:tc>
          <w:tcPr>
            <w:tcW w:w="1868" w:type="dxa"/>
            <w:tcBorders>
              <w:left w:val="single" w:sz="4" w:space="0" w:color="000000"/>
            </w:tcBorders>
          </w:tcPr>
          <w:p w:rsidR="009E0B54" w:rsidRPr="00FD5B5E" w:rsidRDefault="009E0B54" w:rsidP="000C2157">
            <w:pPr>
              <w:snapToGrid w:val="0"/>
              <w:jc w:val="both"/>
            </w:pPr>
            <w:r w:rsidRPr="00FD5B5E">
              <w:t xml:space="preserve">До </w:t>
            </w:r>
            <w:r w:rsidR="000C2157">
              <w:t>9</w:t>
            </w:r>
            <w:r w:rsidRPr="00FD5B5E">
              <w:t xml:space="preserve"> числа ежемесячно</w:t>
            </w:r>
          </w:p>
        </w:tc>
        <w:tc>
          <w:tcPr>
            <w:tcW w:w="2112" w:type="dxa"/>
            <w:tcBorders>
              <w:left w:val="single" w:sz="4" w:space="0" w:color="000000"/>
              <w:right w:val="single" w:sz="4" w:space="0" w:color="000000"/>
            </w:tcBorders>
          </w:tcPr>
          <w:p w:rsidR="009E0B54" w:rsidRDefault="005F4B05" w:rsidP="00EC1B92">
            <w:pPr>
              <w:snapToGrid w:val="0"/>
              <w:jc w:val="both"/>
            </w:pPr>
            <w:r>
              <w:t>ГРБС муниципального округа</w:t>
            </w: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Default="009E0B54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133D94" w:rsidRDefault="009E0B54">
            <w:pPr>
              <w:snapToGrid w:val="0"/>
              <w:jc w:val="both"/>
            </w:pP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</w:tcPr>
          <w:p w:rsidR="009E0B54" w:rsidRPr="00FD5B5E" w:rsidRDefault="009E0B54">
            <w:pPr>
              <w:snapToGrid w:val="0"/>
              <w:jc w:val="both"/>
            </w:pP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54" w:rsidRDefault="009E0B54" w:rsidP="00050F91">
            <w:pPr>
              <w:snapToGrid w:val="0"/>
              <w:jc w:val="both"/>
            </w:pPr>
          </w:p>
        </w:tc>
      </w:tr>
      <w:tr w:rsidR="009E0B54" w:rsidTr="007F717A">
        <w:trPr>
          <w:trHeight w:val="126"/>
        </w:trPr>
        <w:tc>
          <w:tcPr>
            <w:tcW w:w="4521" w:type="dxa"/>
            <w:tcBorders>
              <w:left w:val="single" w:sz="4" w:space="0" w:color="000000"/>
            </w:tcBorders>
          </w:tcPr>
          <w:p w:rsidR="009E0B54" w:rsidRDefault="009E0B54" w:rsidP="00A272D0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Мониторинг реализации национальных проектов</w:t>
            </w:r>
          </w:p>
        </w:tc>
        <w:tc>
          <w:tcPr>
            <w:tcW w:w="1842" w:type="dxa"/>
            <w:tcBorders>
              <w:left w:val="single" w:sz="4" w:space="0" w:color="000000"/>
            </w:tcBorders>
          </w:tcPr>
          <w:p w:rsidR="009E0B54" w:rsidRPr="007F717A" w:rsidRDefault="009E0B54">
            <w:pPr>
              <w:snapToGrid w:val="0"/>
              <w:jc w:val="both"/>
            </w:pPr>
            <w:r>
              <w:t>«Нацпроекты»</w:t>
            </w:r>
          </w:p>
        </w:tc>
        <w:tc>
          <w:tcPr>
            <w:tcW w:w="1868" w:type="dxa"/>
            <w:tcBorders>
              <w:left w:val="single" w:sz="4" w:space="0" w:color="000000"/>
            </w:tcBorders>
          </w:tcPr>
          <w:p w:rsidR="009E0B54" w:rsidRPr="00FD5B5E" w:rsidRDefault="009E0B54">
            <w:pPr>
              <w:snapToGrid w:val="0"/>
              <w:jc w:val="both"/>
            </w:pPr>
            <w:r>
              <w:t>Еженедельно каждый четверг до 16.00 часов</w:t>
            </w:r>
          </w:p>
        </w:tc>
        <w:tc>
          <w:tcPr>
            <w:tcW w:w="2112" w:type="dxa"/>
            <w:tcBorders>
              <w:left w:val="single" w:sz="4" w:space="0" w:color="000000"/>
              <w:right w:val="single" w:sz="4" w:space="0" w:color="000000"/>
            </w:tcBorders>
          </w:tcPr>
          <w:p w:rsidR="009E0B54" w:rsidRDefault="000C2157" w:rsidP="007F717A">
            <w:pPr>
              <w:snapToGrid w:val="0"/>
              <w:jc w:val="both"/>
            </w:pPr>
            <w:r>
              <w:t>ГРБС муниципального округа</w:t>
            </w:r>
          </w:p>
        </w:tc>
      </w:tr>
      <w:tr w:rsidR="009E0B54" w:rsidTr="00597969">
        <w:trPr>
          <w:trHeight w:val="126"/>
        </w:trPr>
        <w:tc>
          <w:tcPr>
            <w:tcW w:w="4521" w:type="dxa"/>
            <w:tcBorders>
              <w:left w:val="single" w:sz="4" w:space="0" w:color="000000"/>
            </w:tcBorders>
          </w:tcPr>
          <w:p w:rsidR="009E0B54" w:rsidRDefault="00597969" w:rsidP="00A272D0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>Мониторинг исполнения целевых сре</w:t>
            </w:r>
            <w:bookmarkStart w:id="0" w:name="_GoBack"/>
            <w:bookmarkEnd w:id="0"/>
            <w:r>
              <w:rPr>
                <w:bCs/>
              </w:rPr>
              <w:t>дств федерального бюджета</w:t>
            </w:r>
          </w:p>
        </w:tc>
        <w:tc>
          <w:tcPr>
            <w:tcW w:w="1842" w:type="dxa"/>
            <w:tcBorders>
              <w:left w:val="single" w:sz="4" w:space="0" w:color="000000"/>
            </w:tcBorders>
          </w:tcPr>
          <w:p w:rsidR="009E0B54" w:rsidRPr="00597969" w:rsidRDefault="00597969">
            <w:pPr>
              <w:snapToGrid w:val="0"/>
              <w:jc w:val="both"/>
              <w:rPr>
                <w:lang w:val="en-US"/>
              </w:rPr>
            </w:pPr>
            <w:r>
              <w:rPr>
                <w:lang w:val="en-US"/>
              </w:rPr>
              <w:t>Monitoring FS</w:t>
            </w:r>
          </w:p>
        </w:tc>
        <w:tc>
          <w:tcPr>
            <w:tcW w:w="1868" w:type="dxa"/>
            <w:tcBorders>
              <w:left w:val="single" w:sz="4" w:space="0" w:color="000000"/>
            </w:tcBorders>
          </w:tcPr>
          <w:p w:rsidR="009E0B54" w:rsidRPr="00FD5B5E" w:rsidRDefault="00597969">
            <w:pPr>
              <w:snapToGrid w:val="0"/>
              <w:jc w:val="both"/>
            </w:pPr>
            <w:r>
              <w:t>Ежемесячно до 2 числа</w:t>
            </w:r>
          </w:p>
        </w:tc>
        <w:tc>
          <w:tcPr>
            <w:tcW w:w="2112" w:type="dxa"/>
            <w:tcBorders>
              <w:left w:val="single" w:sz="4" w:space="0" w:color="000000"/>
              <w:right w:val="single" w:sz="4" w:space="0" w:color="000000"/>
            </w:tcBorders>
          </w:tcPr>
          <w:p w:rsidR="009E0B54" w:rsidRDefault="00597969" w:rsidP="00FD5B5E">
            <w:pPr>
              <w:snapToGrid w:val="0"/>
              <w:jc w:val="both"/>
            </w:pPr>
            <w:r>
              <w:t>Финансовое управление муниципального округа</w:t>
            </w:r>
          </w:p>
        </w:tc>
      </w:tr>
      <w:tr w:rsidR="00597969" w:rsidTr="007F717A">
        <w:trPr>
          <w:trHeight w:val="126"/>
        </w:trPr>
        <w:tc>
          <w:tcPr>
            <w:tcW w:w="4521" w:type="dxa"/>
            <w:tcBorders>
              <w:left w:val="single" w:sz="4" w:space="0" w:color="000000"/>
              <w:bottom w:val="single" w:sz="4" w:space="0" w:color="000000"/>
            </w:tcBorders>
          </w:tcPr>
          <w:p w:rsidR="00597969" w:rsidRDefault="00597969" w:rsidP="00A272D0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Сведения о численности, оплате труда и средней заработной плате педагогических работников муниципальных учреждений дополнительного образования детей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597969" w:rsidRPr="00597969" w:rsidRDefault="00736EBA">
            <w:pPr>
              <w:snapToGrid w:val="0"/>
              <w:jc w:val="both"/>
            </w:pPr>
            <w:r>
              <w:t xml:space="preserve">Мониторинг </w:t>
            </w:r>
            <w:proofErr w:type="spellStart"/>
            <w:r>
              <w:t>СЗП_спорт</w:t>
            </w:r>
            <w:proofErr w:type="spellEnd"/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</w:tcPr>
          <w:p w:rsidR="00597969" w:rsidRDefault="00736EBA">
            <w:pPr>
              <w:snapToGrid w:val="0"/>
              <w:jc w:val="both"/>
            </w:pPr>
            <w:r>
              <w:t>Ежемесячно до 7 числа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69" w:rsidRDefault="00736EBA" w:rsidP="00FD5B5E">
            <w:pPr>
              <w:snapToGrid w:val="0"/>
              <w:jc w:val="both"/>
            </w:pPr>
            <w:r>
              <w:t>Управление образования муниципального округа</w:t>
            </w:r>
          </w:p>
        </w:tc>
      </w:tr>
    </w:tbl>
    <w:p w:rsidR="004F73DC" w:rsidRDefault="004F73DC">
      <w:pPr>
        <w:jc w:val="center"/>
      </w:pPr>
    </w:p>
    <w:sectPr w:rsidR="004F73DC" w:rsidSect="008C7452">
      <w:footnotePr>
        <w:pos w:val="beneathText"/>
      </w:footnotePr>
      <w:pgSz w:w="11905" w:h="16837"/>
      <w:pgMar w:top="539" w:right="851" w:bottom="719" w:left="9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815"/>
    <w:rsid w:val="00046D9F"/>
    <w:rsid w:val="00050ADB"/>
    <w:rsid w:val="00050F91"/>
    <w:rsid w:val="00086A86"/>
    <w:rsid w:val="000C2157"/>
    <w:rsid w:val="001331FC"/>
    <w:rsid w:val="00133D94"/>
    <w:rsid w:val="001B3BE2"/>
    <w:rsid w:val="00215494"/>
    <w:rsid w:val="002B3B8F"/>
    <w:rsid w:val="0030680D"/>
    <w:rsid w:val="003F3378"/>
    <w:rsid w:val="004937CC"/>
    <w:rsid w:val="00495EDE"/>
    <w:rsid w:val="00496E06"/>
    <w:rsid w:val="004B2452"/>
    <w:rsid w:val="004F73DC"/>
    <w:rsid w:val="005456D4"/>
    <w:rsid w:val="0058037C"/>
    <w:rsid w:val="00597969"/>
    <w:rsid w:val="005B4803"/>
    <w:rsid w:val="005F4B05"/>
    <w:rsid w:val="00644319"/>
    <w:rsid w:val="00644CAF"/>
    <w:rsid w:val="006F7C69"/>
    <w:rsid w:val="00707A6F"/>
    <w:rsid w:val="00736EBA"/>
    <w:rsid w:val="00760F42"/>
    <w:rsid w:val="0078397B"/>
    <w:rsid w:val="007F717A"/>
    <w:rsid w:val="00832BA2"/>
    <w:rsid w:val="00874C39"/>
    <w:rsid w:val="008A76C4"/>
    <w:rsid w:val="008C7452"/>
    <w:rsid w:val="008E664E"/>
    <w:rsid w:val="00926447"/>
    <w:rsid w:val="00931E6D"/>
    <w:rsid w:val="00996349"/>
    <w:rsid w:val="009E0B54"/>
    <w:rsid w:val="00A21433"/>
    <w:rsid w:val="00A272D0"/>
    <w:rsid w:val="00AB6DE5"/>
    <w:rsid w:val="00AC7815"/>
    <w:rsid w:val="00B13ED8"/>
    <w:rsid w:val="00B36815"/>
    <w:rsid w:val="00CD13C8"/>
    <w:rsid w:val="00CD63F0"/>
    <w:rsid w:val="00D10BA6"/>
    <w:rsid w:val="00D74EAD"/>
    <w:rsid w:val="00EC1B92"/>
    <w:rsid w:val="00EC4BC6"/>
    <w:rsid w:val="00F0008A"/>
    <w:rsid w:val="00F12B32"/>
    <w:rsid w:val="00FD270C"/>
    <w:rsid w:val="00FD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5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C7452"/>
  </w:style>
  <w:style w:type="character" w:customStyle="1" w:styleId="WW-Absatz-Standardschriftart">
    <w:name w:val="WW-Absatz-Standardschriftart"/>
    <w:rsid w:val="008C7452"/>
  </w:style>
  <w:style w:type="character" w:customStyle="1" w:styleId="WW-Absatz-Standardschriftart1">
    <w:name w:val="WW-Absatz-Standardschriftart1"/>
    <w:rsid w:val="008C7452"/>
  </w:style>
  <w:style w:type="character" w:customStyle="1" w:styleId="WW-Absatz-Standardschriftart11">
    <w:name w:val="WW-Absatz-Standardschriftart11"/>
    <w:rsid w:val="008C7452"/>
  </w:style>
  <w:style w:type="character" w:customStyle="1" w:styleId="WW-Absatz-Standardschriftart111">
    <w:name w:val="WW-Absatz-Standardschriftart111"/>
    <w:rsid w:val="008C7452"/>
  </w:style>
  <w:style w:type="character" w:customStyle="1" w:styleId="WW-Absatz-Standardschriftart1111">
    <w:name w:val="WW-Absatz-Standardschriftart1111"/>
    <w:rsid w:val="008C7452"/>
  </w:style>
  <w:style w:type="character" w:customStyle="1" w:styleId="1">
    <w:name w:val="Основной шрифт абзаца1"/>
    <w:rsid w:val="008C7452"/>
  </w:style>
  <w:style w:type="paragraph" w:customStyle="1" w:styleId="a3">
    <w:name w:val="Заголовок"/>
    <w:basedOn w:val="a"/>
    <w:next w:val="a4"/>
    <w:rsid w:val="008C74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semiHidden/>
    <w:rsid w:val="008C7452"/>
    <w:pPr>
      <w:spacing w:after="120"/>
    </w:pPr>
  </w:style>
  <w:style w:type="paragraph" w:styleId="a5">
    <w:name w:val="List"/>
    <w:basedOn w:val="a4"/>
    <w:semiHidden/>
    <w:rsid w:val="008C7452"/>
    <w:rPr>
      <w:rFonts w:ascii="Arial" w:hAnsi="Arial" w:cs="Tahoma"/>
    </w:rPr>
  </w:style>
  <w:style w:type="paragraph" w:customStyle="1" w:styleId="10">
    <w:name w:val="Название1"/>
    <w:basedOn w:val="a"/>
    <w:rsid w:val="008C745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8C7452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rsid w:val="008C7452"/>
    <w:pPr>
      <w:suppressLineNumbers/>
    </w:pPr>
  </w:style>
  <w:style w:type="paragraph" w:customStyle="1" w:styleId="a7">
    <w:name w:val="Заголовок таблицы"/>
    <w:basedOn w:val="a6"/>
    <w:rsid w:val="008C7452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86A86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86A86"/>
    <w:rPr>
      <w:rFonts w:ascii="Tahoma" w:hAnsi="Tahoma" w:cs="Tahoma"/>
      <w:sz w:val="16"/>
      <w:szCs w:val="16"/>
      <w:lang w:eastAsia="ar-SA"/>
    </w:rPr>
  </w:style>
  <w:style w:type="paragraph" w:styleId="aa">
    <w:name w:val="Document Map"/>
    <w:basedOn w:val="a"/>
    <w:link w:val="ab"/>
    <w:uiPriority w:val="99"/>
    <w:semiHidden/>
    <w:unhideWhenUsed/>
    <w:rsid w:val="00644319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44319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5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C7452"/>
  </w:style>
  <w:style w:type="character" w:customStyle="1" w:styleId="WW-Absatz-Standardschriftart">
    <w:name w:val="WW-Absatz-Standardschriftart"/>
    <w:rsid w:val="008C7452"/>
  </w:style>
  <w:style w:type="character" w:customStyle="1" w:styleId="WW-Absatz-Standardschriftart1">
    <w:name w:val="WW-Absatz-Standardschriftart1"/>
    <w:rsid w:val="008C7452"/>
  </w:style>
  <w:style w:type="character" w:customStyle="1" w:styleId="WW-Absatz-Standardschriftart11">
    <w:name w:val="WW-Absatz-Standardschriftart11"/>
    <w:rsid w:val="008C7452"/>
  </w:style>
  <w:style w:type="character" w:customStyle="1" w:styleId="WW-Absatz-Standardschriftart111">
    <w:name w:val="WW-Absatz-Standardschriftart111"/>
    <w:rsid w:val="008C7452"/>
  </w:style>
  <w:style w:type="character" w:customStyle="1" w:styleId="WW-Absatz-Standardschriftart1111">
    <w:name w:val="WW-Absatz-Standardschriftart1111"/>
    <w:rsid w:val="008C7452"/>
  </w:style>
  <w:style w:type="character" w:customStyle="1" w:styleId="1">
    <w:name w:val="Основной шрифт абзаца1"/>
    <w:rsid w:val="008C7452"/>
  </w:style>
  <w:style w:type="paragraph" w:customStyle="1" w:styleId="a3">
    <w:name w:val="Заголовок"/>
    <w:basedOn w:val="a"/>
    <w:next w:val="a4"/>
    <w:rsid w:val="008C74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semiHidden/>
    <w:rsid w:val="008C7452"/>
    <w:pPr>
      <w:spacing w:after="120"/>
    </w:pPr>
  </w:style>
  <w:style w:type="paragraph" w:styleId="a5">
    <w:name w:val="List"/>
    <w:basedOn w:val="a4"/>
    <w:semiHidden/>
    <w:rsid w:val="008C7452"/>
    <w:rPr>
      <w:rFonts w:ascii="Arial" w:hAnsi="Arial" w:cs="Tahoma"/>
    </w:rPr>
  </w:style>
  <w:style w:type="paragraph" w:customStyle="1" w:styleId="10">
    <w:name w:val="Название1"/>
    <w:basedOn w:val="a"/>
    <w:rsid w:val="008C745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8C7452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rsid w:val="008C7452"/>
    <w:pPr>
      <w:suppressLineNumbers/>
    </w:pPr>
  </w:style>
  <w:style w:type="paragraph" w:customStyle="1" w:styleId="a7">
    <w:name w:val="Заголовок таблицы"/>
    <w:basedOn w:val="a6"/>
    <w:rsid w:val="008C7452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86A86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86A86"/>
    <w:rPr>
      <w:rFonts w:ascii="Tahoma" w:hAnsi="Tahoma" w:cs="Tahoma"/>
      <w:sz w:val="16"/>
      <w:szCs w:val="16"/>
      <w:lang w:eastAsia="ar-SA"/>
    </w:rPr>
  </w:style>
  <w:style w:type="paragraph" w:styleId="aa">
    <w:name w:val="Document Map"/>
    <w:basedOn w:val="a"/>
    <w:link w:val="ab"/>
    <w:uiPriority w:val="99"/>
    <w:semiHidden/>
    <w:unhideWhenUsed/>
    <w:rsid w:val="00644319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4431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</vt:lpstr>
    </vt:vector>
  </TitlesOfParts>
  <Company/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</dc:title>
  <dc:creator>бюджет</dc:creator>
  <cp:lastModifiedBy>RASHOD</cp:lastModifiedBy>
  <cp:revision>3</cp:revision>
  <cp:lastPrinted>2022-11-24T11:19:00Z</cp:lastPrinted>
  <dcterms:created xsi:type="dcterms:W3CDTF">2023-12-19T11:57:00Z</dcterms:created>
  <dcterms:modified xsi:type="dcterms:W3CDTF">2023-12-19T12:10:00Z</dcterms:modified>
</cp:coreProperties>
</file>