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7D4298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<v:textbox>
                    <w:txbxContent>
                      <w:p w:rsidR="00072DA4" w:rsidRPr="002B001A" w:rsidRDefault="00072DA4" w:rsidP="00072DA4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0101EE">
              <w:rPr>
                <w:szCs w:val="28"/>
              </w:rPr>
              <w:t>АДМИНИСТРАЦИЯ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EA434A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31.01.2022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EA434A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</w:p>
          <w:p w:rsidR="00EC6C21" w:rsidRDefault="00EC6C21" w:rsidP="00EC6C21">
            <w:pPr>
              <w:pStyle w:val="a8"/>
              <w:keepNext w:val="0"/>
              <w:keepLines w:val="0"/>
              <w:widowControl w:val="0"/>
              <w:suppressAutoHyphens/>
              <w:spacing w:before="480"/>
              <w:ind w:left="709" w:right="284"/>
              <w:jc w:val="center"/>
            </w:pPr>
            <w:r>
              <w:t xml:space="preserve">О внесении изменений в постановление администрации района от </w:t>
            </w:r>
            <w:r w:rsidR="00E64F1F">
              <w:t>30</w:t>
            </w:r>
            <w:r>
              <w:t>.11.20</w:t>
            </w:r>
            <w:r w:rsidR="00E64F1F">
              <w:t>21</w:t>
            </w:r>
            <w:r>
              <w:t xml:space="preserve"> № </w:t>
            </w:r>
            <w:r w:rsidR="00E64F1F">
              <w:t>426</w:t>
            </w:r>
          </w:p>
          <w:p w:rsidR="00072DA4" w:rsidRPr="00072DA4" w:rsidRDefault="00EC6C21" w:rsidP="00072DA4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</w:tbl>
    <w:p w:rsidR="00E64F1F" w:rsidRPr="003069CE" w:rsidRDefault="00E64F1F" w:rsidP="00E64F1F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ст. 179 Бюджетного кодекса РФ,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Постановление Правительства Кировской области от 20.03.2012 N 144/123 (ред. от 12.11.2012) &quot;О разработке, реализации и оценке эффективности реализации государственных программ Кировской области&quot; (вместе с &quot;Порядком разработки, реализации и оценки эффективности" w:history="1">
        <w:r w:rsidRPr="003069CE">
          <w:rPr>
            <w:rFonts w:ascii="Times New Roman" w:hAnsi="Times New Roman" w:cs="Times New Roman"/>
            <w:sz w:val="28"/>
            <w:szCs w:val="28"/>
          </w:rPr>
          <w:t>постановлени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Мурашинского района</w:t>
      </w:r>
      <w:r w:rsidRPr="003069C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10.06.2021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197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69CE">
        <w:rPr>
          <w:rFonts w:ascii="Times New Roman" w:hAnsi="Times New Roman" w:cs="Times New Roman"/>
          <w:sz w:val="28"/>
          <w:szCs w:val="28"/>
        </w:rPr>
        <w:t xml:space="preserve">О разработке, реализации и оценке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069CE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>
        <w:rPr>
          <w:rFonts w:ascii="Times New Roman" w:hAnsi="Times New Roman" w:cs="Times New Roman"/>
          <w:sz w:val="28"/>
          <w:szCs w:val="28"/>
        </w:rPr>
        <w:t>Мурашинского муниципального округа Кировской области» администрация Мурашинского округа</w:t>
      </w:r>
      <w:r w:rsidRPr="003069C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64F1F" w:rsidRDefault="00E64F1F" w:rsidP="00E64F1F">
      <w:pPr>
        <w:pStyle w:val="a8"/>
        <w:keepNext w:val="0"/>
        <w:keepLines w:val="0"/>
        <w:widowControl w:val="0"/>
        <w:suppressAutoHyphens/>
        <w:spacing w:after="0" w:line="360" w:lineRule="auto"/>
        <w:ind w:right="-2" w:firstLine="709"/>
        <w:rPr>
          <w:b w:val="0"/>
          <w:szCs w:val="28"/>
        </w:rPr>
      </w:pPr>
      <w:r w:rsidRPr="0017076C">
        <w:rPr>
          <w:b w:val="0"/>
          <w:szCs w:val="28"/>
        </w:rPr>
        <w:t xml:space="preserve">1. </w:t>
      </w:r>
      <w:r>
        <w:rPr>
          <w:b w:val="0"/>
          <w:szCs w:val="28"/>
        </w:rPr>
        <w:t>Внести в постановление администрации Мурашинского района от 30.11.2021 № 426 «Об утверждении муниципальной программы «Профилактика правонарушений в Мурашинском муниципальном округе» на 2022-2027 годы» (далее – Программа) следующие изменения и дополнения:</w:t>
      </w:r>
    </w:p>
    <w:p w:rsidR="00E64F1F" w:rsidRPr="00A95908" w:rsidRDefault="00E64F1F" w:rsidP="00E64F1F">
      <w:pPr>
        <w:tabs>
          <w:tab w:val="left" w:pos="1134"/>
          <w:tab w:val="left" w:pos="1418"/>
        </w:tabs>
        <w:suppressAutoHyphens/>
        <w:spacing w:line="360" w:lineRule="auto"/>
        <w:ind w:firstLine="709"/>
        <w:jc w:val="both"/>
        <w:rPr>
          <w:szCs w:val="28"/>
          <w:lang w:eastAsia="en-US"/>
        </w:rPr>
      </w:pPr>
      <w:r w:rsidRPr="00F14C05">
        <w:rPr>
          <w:szCs w:val="28"/>
          <w:lang w:eastAsia="en-US"/>
        </w:rPr>
        <w:t>1.</w:t>
      </w:r>
      <w:r>
        <w:rPr>
          <w:szCs w:val="28"/>
          <w:lang w:eastAsia="en-US"/>
        </w:rPr>
        <w:t xml:space="preserve">1. </w:t>
      </w:r>
      <w:r w:rsidRPr="00A95908">
        <w:rPr>
          <w:szCs w:val="28"/>
        </w:rPr>
        <w:t>Раздел Паспорта Программы «</w:t>
      </w:r>
      <w:r w:rsidRPr="00A95908">
        <w:rPr>
          <w:szCs w:val="28"/>
          <w:lang w:eastAsia="en-US"/>
        </w:rPr>
        <w:t>Ресурсное обеспечение муниципальной программы» изложить в новой редакции:</w:t>
      </w:r>
    </w:p>
    <w:p w:rsidR="00E64F1F" w:rsidRPr="00CC139D" w:rsidRDefault="00E64F1F" w:rsidP="00E64F1F">
      <w:pPr>
        <w:pStyle w:val="ConsPlusCel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4C05">
        <w:rPr>
          <w:rFonts w:ascii="Times New Roman" w:hAnsi="Times New Roman" w:cs="Times New Roman"/>
          <w:sz w:val="28"/>
          <w:szCs w:val="28"/>
        </w:rPr>
        <w:t>«</w:t>
      </w:r>
      <w:r w:rsidRPr="00CC139D"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финансирования муниципальной программы составляет </w:t>
      </w:r>
      <w:r w:rsidR="00B909F9" w:rsidRPr="00B909F9">
        <w:rPr>
          <w:rFonts w:ascii="Times New Roman" w:hAnsi="Times New Roman" w:cs="Times New Roman"/>
          <w:sz w:val="28"/>
          <w:szCs w:val="28"/>
        </w:rPr>
        <w:t>3991,00</w:t>
      </w:r>
      <w:r w:rsidR="00B90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39D">
        <w:rPr>
          <w:rFonts w:ascii="Times New Roman" w:hAnsi="Times New Roman" w:cs="Times New Roman"/>
          <w:sz w:val="28"/>
          <w:szCs w:val="28"/>
          <w:lang w:eastAsia="en-US"/>
        </w:rPr>
        <w:t>тыс. рублей, в том числе:</w:t>
      </w:r>
    </w:p>
    <w:p w:rsidR="00E64F1F" w:rsidRPr="00CC139D" w:rsidRDefault="00E64F1F" w:rsidP="00E64F1F">
      <w:pPr>
        <w:pStyle w:val="ConsPlusCel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139D">
        <w:rPr>
          <w:rFonts w:ascii="Times New Roman" w:hAnsi="Times New Roman" w:cs="Times New Roman"/>
          <w:sz w:val="28"/>
          <w:szCs w:val="28"/>
          <w:lang w:eastAsia="en-US"/>
        </w:rPr>
        <w:t xml:space="preserve">средства областного бюджета – </w:t>
      </w:r>
      <w:r w:rsidR="005F1C35" w:rsidRPr="005F1C35">
        <w:rPr>
          <w:rFonts w:ascii="Times New Roman" w:hAnsi="Times New Roman" w:cs="Times New Roman"/>
          <w:sz w:val="28"/>
          <w:szCs w:val="28"/>
        </w:rPr>
        <w:t>756,00</w:t>
      </w:r>
      <w:r w:rsidR="005F1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39D">
        <w:rPr>
          <w:rFonts w:ascii="Times New Roman" w:hAnsi="Times New Roman" w:cs="Times New Roman"/>
          <w:sz w:val="28"/>
          <w:szCs w:val="28"/>
          <w:lang w:eastAsia="en-US"/>
        </w:rPr>
        <w:t>тыс. рублей;</w:t>
      </w:r>
    </w:p>
    <w:p w:rsidR="00E64F1F" w:rsidRDefault="00E64F1F" w:rsidP="00E64F1F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139D">
        <w:rPr>
          <w:rFonts w:ascii="Times New Roman" w:hAnsi="Times New Roman" w:cs="Times New Roman"/>
          <w:sz w:val="28"/>
          <w:szCs w:val="28"/>
          <w:lang w:eastAsia="en-US"/>
        </w:rPr>
        <w:t>средства местного бюджета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F1C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F1C35" w:rsidRPr="005F1C35">
        <w:rPr>
          <w:rFonts w:ascii="Times New Roman" w:hAnsi="Times New Roman" w:cs="Times New Roman"/>
          <w:sz w:val="28"/>
          <w:szCs w:val="28"/>
        </w:rPr>
        <w:t>3235,00</w:t>
      </w:r>
      <w:r w:rsidRPr="00CC139D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</w:t>
      </w:r>
      <w:r w:rsidRPr="002135FD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E64F1F" w:rsidRPr="00A95908" w:rsidRDefault="00E64F1F" w:rsidP="00E64F1F">
      <w:pPr>
        <w:pStyle w:val="ConsPlusCel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r w:rsidRPr="00A95908">
        <w:rPr>
          <w:rFonts w:ascii="Times New Roman" w:hAnsi="Times New Roman" w:cs="Times New Roman"/>
          <w:sz w:val="28"/>
          <w:szCs w:val="28"/>
        </w:rPr>
        <w:t>Абзацы 2,3,4 раздела 4 Программы «Ресурсное обеспечение муниципальной программы» изложить в новой редакции:</w:t>
      </w:r>
    </w:p>
    <w:p w:rsidR="00E64F1F" w:rsidRPr="00A95908" w:rsidRDefault="00E64F1F" w:rsidP="00E64F1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08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составит </w:t>
      </w:r>
      <w:r w:rsidR="005F1C35">
        <w:rPr>
          <w:rFonts w:ascii="Times New Roman" w:hAnsi="Times New Roman" w:cs="Times New Roman"/>
          <w:sz w:val="28"/>
          <w:szCs w:val="28"/>
        </w:rPr>
        <w:t xml:space="preserve">  </w:t>
      </w:r>
      <w:r w:rsidRPr="00A95908">
        <w:rPr>
          <w:rFonts w:ascii="Times New Roman" w:hAnsi="Times New Roman" w:cs="Times New Roman"/>
          <w:sz w:val="28"/>
          <w:szCs w:val="28"/>
        </w:rPr>
        <w:t xml:space="preserve"> </w:t>
      </w:r>
      <w:r w:rsidR="005F1C35" w:rsidRPr="00B909F9">
        <w:rPr>
          <w:rFonts w:ascii="Times New Roman" w:hAnsi="Times New Roman" w:cs="Times New Roman"/>
          <w:sz w:val="28"/>
          <w:szCs w:val="28"/>
        </w:rPr>
        <w:lastRenderedPageBreak/>
        <w:t>3991,00</w:t>
      </w:r>
      <w:r w:rsidR="005F1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908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64F1F" w:rsidRPr="00A95908" w:rsidRDefault="00E64F1F" w:rsidP="00E64F1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08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5F1C35">
        <w:rPr>
          <w:rFonts w:ascii="Times New Roman" w:hAnsi="Times New Roman" w:cs="Times New Roman"/>
          <w:sz w:val="28"/>
          <w:szCs w:val="28"/>
        </w:rPr>
        <w:t xml:space="preserve"> </w:t>
      </w:r>
      <w:r w:rsidR="005F1C35" w:rsidRPr="005F1C35">
        <w:rPr>
          <w:rFonts w:ascii="Times New Roman" w:hAnsi="Times New Roman" w:cs="Times New Roman"/>
          <w:sz w:val="28"/>
          <w:szCs w:val="28"/>
        </w:rPr>
        <w:t>756,00</w:t>
      </w:r>
      <w:r w:rsidR="005F1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90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4F1F" w:rsidRPr="00A95908" w:rsidRDefault="00E64F1F" w:rsidP="00E64F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08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5F1C35">
        <w:rPr>
          <w:rFonts w:ascii="Times New Roman" w:hAnsi="Times New Roman" w:cs="Times New Roman"/>
          <w:sz w:val="28"/>
          <w:szCs w:val="28"/>
        </w:rPr>
        <w:t xml:space="preserve"> </w:t>
      </w:r>
      <w:r w:rsidR="005F1C35" w:rsidRPr="005F1C35">
        <w:rPr>
          <w:rFonts w:ascii="Times New Roman" w:hAnsi="Times New Roman" w:cs="Times New Roman"/>
          <w:sz w:val="28"/>
          <w:szCs w:val="28"/>
        </w:rPr>
        <w:t>3235,00</w:t>
      </w:r>
      <w:r w:rsidR="005F1C35" w:rsidRPr="00CC13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9590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95908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E64F1F" w:rsidRPr="00A95908" w:rsidRDefault="00E64F1F" w:rsidP="00E64F1F">
      <w:pPr>
        <w:pStyle w:val="ConsPlusNonformat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95908">
        <w:rPr>
          <w:rFonts w:ascii="Times New Roman" w:hAnsi="Times New Roman" w:cs="Times New Roman"/>
          <w:sz w:val="28"/>
          <w:szCs w:val="28"/>
        </w:rPr>
        <w:t>.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5908">
        <w:rPr>
          <w:rFonts w:ascii="Times New Roman" w:hAnsi="Times New Roman" w:cs="Times New Roman"/>
          <w:sz w:val="28"/>
          <w:szCs w:val="28"/>
        </w:rPr>
        <w:t xml:space="preserve"> к Программе № 2 «Ресурсное обеспечение муниципальной программы» изложить в новой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5908">
        <w:rPr>
          <w:rFonts w:ascii="Times New Roman" w:hAnsi="Times New Roman" w:cs="Times New Roman"/>
          <w:sz w:val="28"/>
          <w:szCs w:val="28"/>
        </w:rPr>
        <w:t>.</w:t>
      </w:r>
    </w:p>
    <w:p w:rsidR="00E64F1F" w:rsidRPr="00A95908" w:rsidRDefault="00E64F1F" w:rsidP="00E64F1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08"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Мурашинского района в информационно-телекоммуникационной сети «Интернет».</w:t>
      </w:r>
    </w:p>
    <w:p w:rsidR="00E64F1F" w:rsidRPr="00A95908" w:rsidRDefault="00E64F1F" w:rsidP="00E64F1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0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959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590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29792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округа, заведующего отделом социальной политики. </w:t>
      </w:r>
    </w:p>
    <w:p w:rsidR="00E64F1F" w:rsidRPr="00A95908" w:rsidRDefault="00E64F1F" w:rsidP="00E64F1F">
      <w:pPr>
        <w:tabs>
          <w:tab w:val="left" w:pos="7230"/>
        </w:tabs>
        <w:suppressAutoHyphens/>
        <w:autoSpaceDE w:val="0"/>
        <w:ind w:firstLine="709"/>
        <w:jc w:val="both"/>
      </w:pPr>
    </w:p>
    <w:p w:rsidR="005F1C35" w:rsidRDefault="005F1C35" w:rsidP="00E64F1F">
      <w:pPr>
        <w:pStyle w:val="a9"/>
        <w:rPr>
          <w:szCs w:val="28"/>
        </w:rPr>
      </w:pPr>
    </w:p>
    <w:p w:rsidR="005F1C35" w:rsidRDefault="005F1C35" w:rsidP="005F1C35">
      <w:pPr>
        <w:jc w:val="both"/>
      </w:pPr>
      <w:r>
        <w:t>Глава администрации</w:t>
      </w:r>
    </w:p>
    <w:p w:rsidR="005F1C35" w:rsidRDefault="005F1C35" w:rsidP="005F1C35">
      <w:pPr>
        <w:jc w:val="both"/>
      </w:pPr>
      <w:r>
        <w:t>Мурашинского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С.И. Рябинин</w:t>
      </w:r>
    </w:p>
    <w:p w:rsidR="005F1C35" w:rsidRDefault="005F1C35" w:rsidP="005F1C35">
      <w:pPr>
        <w:jc w:val="both"/>
      </w:pPr>
      <w:r>
        <w:t>__________________________________________________________________</w:t>
      </w:r>
    </w:p>
    <w:p w:rsidR="00EA434A" w:rsidRDefault="00EA434A" w:rsidP="0095152F">
      <w:pPr>
        <w:spacing w:before="720" w:after="480"/>
        <w:jc w:val="center"/>
        <w:sectPr w:rsidR="00EA434A" w:rsidSect="0095152F">
          <w:headerReference w:type="first" r:id="rId8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p w:rsidR="00EA434A" w:rsidRDefault="00EA434A" w:rsidP="00EA434A">
      <w:pPr>
        <w:pStyle w:val="ConsPlusNormal"/>
        <w:ind w:left="1190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A434A" w:rsidRDefault="00EA434A" w:rsidP="00EA434A">
      <w:pPr>
        <w:pStyle w:val="ConsPlusNormal"/>
        <w:ind w:left="1190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A434A" w:rsidRDefault="00EA434A" w:rsidP="00EA434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 xml:space="preserve">РЕСУРСНОЕ ОБЕСПЕЧЕНИЕ </w:t>
      </w:r>
    </w:p>
    <w:p w:rsidR="00EA434A" w:rsidRDefault="00EA434A" w:rsidP="00EA434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муниципальной программы</w:t>
      </w:r>
    </w:p>
    <w:p w:rsidR="00EA434A" w:rsidRDefault="00EA434A" w:rsidP="00EA434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12"/>
          <w:szCs w:val="12"/>
        </w:rPr>
      </w:pPr>
    </w:p>
    <w:tbl>
      <w:tblPr>
        <w:tblW w:w="151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3"/>
        <w:gridCol w:w="3086"/>
        <w:gridCol w:w="1134"/>
        <w:gridCol w:w="1134"/>
        <w:gridCol w:w="1134"/>
        <w:gridCol w:w="1134"/>
        <w:gridCol w:w="1134"/>
        <w:gridCol w:w="1275"/>
        <w:gridCol w:w="1134"/>
      </w:tblGrid>
      <w:tr w:rsidR="00EA434A" w:rsidTr="00EA434A">
        <w:trPr>
          <w:trHeight w:val="313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муниципальной программы, мероприятия, проекта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 финансирования, </w:t>
            </w:r>
            <w:r>
              <w:rPr>
                <w:sz w:val="24"/>
                <w:szCs w:val="24"/>
                <w:lang w:eastAsia="en-US"/>
              </w:rPr>
              <w:br/>
              <w:t>ответственный испо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 xml:space="preserve">лнитель, соисполнитель 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Расходы, тыс. рублей</w:t>
            </w:r>
          </w:p>
        </w:tc>
      </w:tr>
      <w:tr w:rsidR="00EA434A" w:rsidTr="00EA434A">
        <w:trPr>
          <w:trHeight w:val="732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val="en-US"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tabs>
                <w:tab w:val="left" w:pos="6555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  <w:p w:rsidR="00EA434A" w:rsidRDefault="00EA434A">
            <w:pPr>
              <w:tabs>
                <w:tab w:val="left" w:pos="6555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</w:tr>
      <w:tr w:rsidR="00EA434A" w:rsidTr="00EA434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Муниципальная программа «Профилактика правонарушений в Мурашинском муниципальном округе» на 2022-2027 годы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3991,00</w:t>
            </w:r>
          </w:p>
        </w:tc>
      </w:tr>
      <w:tr w:rsidR="00EA434A" w:rsidTr="00EA434A">
        <w:trPr>
          <w:trHeight w:val="2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756,00</w:t>
            </w:r>
          </w:p>
        </w:tc>
      </w:tr>
      <w:tr w:rsidR="00EA434A" w:rsidTr="00EA434A">
        <w:trPr>
          <w:trHeight w:val="2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том числе</w:t>
            </w:r>
          </w:p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756,00</w:t>
            </w:r>
          </w:p>
        </w:tc>
      </w:tr>
      <w:tr w:rsidR="00EA434A" w:rsidTr="00EA434A">
        <w:trPr>
          <w:trHeight w:val="2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3235,00</w:t>
            </w:r>
          </w:p>
        </w:tc>
      </w:tr>
      <w:tr w:rsidR="00EA434A" w:rsidTr="00EA434A">
        <w:trPr>
          <w:trHeight w:val="56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том числе</w:t>
            </w:r>
          </w:p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3235,00</w:t>
            </w:r>
          </w:p>
        </w:tc>
      </w:tr>
      <w:tr w:rsidR="00EA434A" w:rsidTr="00EA434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«Профилактика правонарушений и преступлений»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1620,00  </w:t>
            </w:r>
          </w:p>
        </w:tc>
      </w:tr>
      <w:tr w:rsidR="00EA434A" w:rsidTr="00EA43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val="en-US"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1620,00</w:t>
            </w:r>
          </w:p>
        </w:tc>
      </w:tr>
      <w:tr w:rsidR="00EA434A" w:rsidTr="00EA434A">
        <w:trPr>
          <w:trHeight w:val="5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val="en-US"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1620,00</w:t>
            </w:r>
          </w:p>
        </w:tc>
      </w:tr>
      <w:tr w:rsidR="00EA434A" w:rsidTr="00EA43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ind w:left="-108" w:hanging="108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Ресоциализация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лиц, освободившихся из мест лишения свободы, профилактика рецидивной преступности»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A434A" w:rsidTr="00EA43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Профилактика дистанционных краж и мошенничества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использованием информационно телекоммуникационных технологий»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A434A" w:rsidTr="00EA434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Внедрение, развитие и обслуживание систем видеонаблюдения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690,00</w:t>
            </w:r>
          </w:p>
        </w:tc>
      </w:tr>
      <w:tr w:rsidR="00EA434A" w:rsidTr="00EA43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690,00</w:t>
            </w:r>
          </w:p>
        </w:tc>
      </w:tr>
      <w:tr w:rsidR="00EA434A" w:rsidTr="00EA434A">
        <w:trPr>
          <w:trHeight w:val="56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690,00</w:t>
            </w:r>
          </w:p>
        </w:tc>
      </w:tr>
      <w:tr w:rsidR="00EA434A" w:rsidTr="00EA434A">
        <w:trPr>
          <w:trHeight w:val="2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Стимулирование и материально-техническое обеспечение деятельности народных дружин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930,00</w:t>
            </w:r>
          </w:p>
        </w:tc>
      </w:tr>
      <w:tr w:rsidR="00EA434A" w:rsidTr="00EA434A">
        <w:trPr>
          <w:trHeight w:val="56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930,00</w:t>
            </w:r>
          </w:p>
        </w:tc>
      </w:tr>
      <w:tr w:rsidR="00EA434A" w:rsidTr="00EA434A">
        <w:trPr>
          <w:trHeight w:val="5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930,00</w:t>
            </w:r>
          </w:p>
        </w:tc>
      </w:tr>
      <w:tr w:rsidR="00EA434A" w:rsidTr="00EA43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«Комплексные меры противодействия немедицинскому потреблению наркотических средств и их незаконному обороту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A434A" w:rsidTr="00EA434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«Профилактика правонарушений среди несовершеннолетних»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2371,00</w:t>
            </w:r>
          </w:p>
        </w:tc>
      </w:tr>
      <w:tr w:rsidR="00EA434A" w:rsidTr="00EA43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1615,00</w:t>
            </w:r>
          </w:p>
        </w:tc>
      </w:tr>
      <w:tr w:rsidR="00EA434A" w:rsidTr="00EA43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1615,00</w:t>
            </w:r>
          </w:p>
        </w:tc>
      </w:tr>
      <w:tr w:rsidR="00EA434A" w:rsidTr="00EA43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756,00</w:t>
            </w:r>
          </w:p>
        </w:tc>
      </w:tr>
      <w:tr w:rsidR="00EA434A" w:rsidTr="00EA434A">
        <w:trPr>
          <w:trHeight w:val="56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756,00</w:t>
            </w:r>
          </w:p>
        </w:tc>
      </w:tr>
      <w:tr w:rsidR="00EA434A" w:rsidTr="00EA434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мероприятий, направленных на </w:t>
            </w:r>
            <w:r>
              <w:rPr>
                <w:sz w:val="24"/>
                <w:szCs w:val="24"/>
                <w:lang w:eastAsia="en-US"/>
              </w:rPr>
              <w:lastRenderedPageBreak/>
              <w:t>профилактику детского дорожно-транспортного травматизма и формирования у подрастающего поколения сознания безопасного поведения участников дорожного движения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5,00</w:t>
            </w:r>
          </w:p>
        </w:tc>
      </w:tr>
      <w:tr w:rsidR="00EA434A" w:rsidTr="00EA43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5,00</w:t>
            </w:r>
          </w:p>
        </w:tc>
      </w:tr>
      <w:tr w:rsidR="00EA434A" w:rsidTr="00EA43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5,00</w:t>
            </w:r>
          </w:p>
        </w:tc>
      </w:tr>
      <w:tr w:rsidR="00EA434A" w:rsidTr="00EA434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временной занятости подростков в возрасте от 14 до 18 лет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50,00</w:t>
            </w:r>
          </w:p>
        </w:tc>
      </w:tr>
      <w:tr w:rsidR="00EA434A" w:rsidTr="00EA43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50,00</w:t>
            </w:r>
          </w:p>
        </w:tc>
      </w:tr>
      <w:tr w:rsidR="00EA434A" w:rsidTr="00EA43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50,00</w:t>
            </w:r>
          </w:p>
        </w:tc>
      </w:tr>
      <w:tr w:rsidR="00EA434A" w:rsidTr="00EA434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2316,00</w:t>
            </w:r>
          </w:p>
        </w:tc>
      </w:tr>
      <w:tr w:rsidR="00EA434A" w:rsidTr="00EA43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1560,00</w:t>
            </w:r>
          </w:p>
        </w:tc>
      </w:tr>
      <w:tr w:rsidR="00EA434A" w:rsidTr="00EA43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1560,00</w:t>
            </w:r>
          </w:p>
        </w:tc>
      </w:tr>
      <w:tr w:rsidR="00EA434A" w:rsidTr="00EA43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756,00</w:t>
            </w:r>
          </w:p>
        </w:tc>
      </w:tr>
      <w:tr w:rsidR="00EA434A" w:rsidTr="00EA43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4A" w:rsidRDefault="00EA43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  <w:p w:rsidR="00EA434A" w:rsidRDefault="00EA434A">
            <w:pPr>
              <w:tabs>
                <w:tab w:val="left" w:pos="655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A434A" w:rsidRDefault="00EA434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756,00</w:t>
            </w:r>
          </w:p>
        </w:tc>
      </w:tr>
    </w:tbl>
    <w:p w:rsidR="00EA434A" w:rsidRDefault="00EA434A" w:rsidP="00EA434A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95152F" w:rsidRDefault="0095152F" w:rsidP="0095152F">
      <w:pPr>
        <w:spacing w:before="720" w:after="480"/>
        <w:jc w:val="center"/>
      </w:pPr>
    </w:p>
    <w:sectPr w:rsidR="0095152F" w:rsidSect="00EA434A">
      <w:pgSz w:w="16838" w:h="11906" w:orient="landscape"/>
      <w:pgMar w:top="851" w:right="1134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98" w:rsidRDefault="007D4298" w:rsidP="0095152F">
      <w:r>
        <w:separator/>
      </w:r>
    </w:p>
  </w:endnote>
  <w:endnote w:type="continuationSeparator" w:id="0">
    <w:p w:rsidR="007D4298" w:rsidRDefault="007D4298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98" w:rsidRDefault="007D4298" w:rsidP="0095152F">
      <w:r>
        <w:separator/>
      </w:r>
    </w:p>
  </w:footnote>
  <w:footnote w:type="continuationSeparator" w:id="0">
    <w:p w:rsidR="007D4298" w:rsidRDefault="007D4298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5C0"/>
    <w:rsid w:val="000101EE"/>
    <w:rsid w:val="00072DA4"/>
    <w:rsid w:val="00234096"/>
    <w:rsid w:val="0029792B"/>
    <w:rsid w:val="003A6136"/>
    <w:rsid w:val="00537F88"/>
    <w:rsid w:val="005F1C35"/>
    <w:rsid w:val="0062605C"/>
    <w:rsid w:val="00685712"/>
    <w:rsid w:val="00785471"/>
    <w:rsid w:val="007A480C"/>
    <w:rsid w:val="007D4298"/>
    <w:rsid w:val="00894A63"/>
    <w:rsid w:val="008D5B8F"/>
    <w:rsid w:val="0095152F"/>
    <w:rsid w:val="00A7095A"/>
    <w:rsid w:val="00AC16C6"/>
    <w:rsid w:val="00B909F9"/>
    <w:rsid w:val="00BB7C79"/>
    <w:rsid w:val="00D2767E"/>
    <w:rsid w:val="00D955C0"/>
    <w:rsid w:val="00DD15D9"/>
    <w:rsid w:val="00E64F1F"/>
    <w:rsid w:val="00EA434A"/>
    <w:rsid w:val="00EC6C21"/>
    <w:rsid w:val="00FB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краткое содержание"/>
    <w:basedOn w:val="a"/>
    <w:next w:val="a"/>
    <w:rsid w:val="00EC6C21"/>
    <w:pPr>
      <w:keepNext/>
      <w:keepLines/>
      <w:spacing w:after="480"/>
      <w:ind w:right="5557"/>
      <w:jc w:val="both"/>
    </w:pPr>
    <w:rPr>
      <w:b/>
      <w:lang w:eastAsia="ar-SA"/>
    </w:rPr>
  </w:style>
  <w:style w:type="paragraph" w:customStyle="1" w:styleId="a9">
    <w:name w:val="Содержимое таблицы"/>
    <w:basedOn w:val="a"/>
    <w:rsid w:val="00E64F1F"/>
    <w:pPr>
      <w:suppressLineNumbers/>
    </w:pPr>
    <w:rPr>
      <w:lang w:eastAsia="ar-SA"/>
    </w:rPr>
  </w:style>
  <w:style w:type="paragraph" w:customStyle="1" w:styleId="ConsPlusNormal">
    <w:name w:val="ConsPlusNormal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C23DDBC8F9BC0B3C4F33ADFFFE8D7D2A77BEE24F4067DC8CC79C10BCF57273E5n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10</cp:revision>
  <dcterms:created xsi:type="dcterms:W3CDTF">2021-11-15T12:24:00Z</dcterms:created>
  <dcterms:modified xsi:type="dcterms:W3CDTF">2022-02-04T06:21:00Z</dcterms:modified>
</cp:coreProperties>
</file>