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AE55E1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DD4F2D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17.06.2022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DD4F2D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415</w:t>
            </w:r>
          </w:p>
        </w:tc>
      </w:tr>
      <w:tr w:rsidR="00072DA4" w:rsidRPr="00DD4F2D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Pr="00DD4F2D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 w:val="24"/>
                <w:szCs w:val="24"/>
              </w:rPr>
            </w:pPr>
            <w:r w:rsidRPr="00DD4F2D">
              <w:rPr>
                <w:sz w:val="24"/>
                <w:szCs w:val="24"/>
              </w:rPr>
              <w:t xml:space="preserve">г. Мураши </w:t>
            </w:r>
          </w:p>
          <w:p w:rsidR="00072DA4" w:rsidRPr="00DD4F2D" w:rsidRDefault="008B30D4" w:rsidP="00DD4F2D">
            <w:pPr>
              <w:tabs>
                <w:tab w:val="left" w:pos="2765"/>
              </w:tabs>
              <w:spacing w:after="360"/>
              <w:jc w:val="center"/>
              <w:rPr>
                <w:b/>
                <w:sz w:val="24"/>
                <w:szCs w:val="24"/>
              </w:rPr>
            </w:pPr>
            <w:r w:rsidRPr="00DD4F2D">
              <w:rPr>
                <w:b/>
                <w:sz w:val="24"/>
                <w:szCs w:val="24"/>
              </w:rPr>
              <w:t xml:space="preserve">Об </w:t>
            </w:r>
            <w:r w:rsidR="00C610B8" w:rsidRPr="00DD4F2D">
              <w:rPr>
                <w:b/>
                <w:sz w:val="24"/>
                <w:szCs w:val="24"/>
              </w:rPr>
              <w:t>установлении учетной нормы и нормы предоставления площади жилого помещения по договору социального найма</w:t>
            </w:r>
          </w:p>
          <w:p w:rsidR="00172B51" w:rsidRPr="00DD4F2D" w:rsidRDefault="00172B51" w:rsidP="00DD4F2D">
            <w:pPr>
              <w:tabs>
                <w:tab w:val="left" w:pos="2765"/>
              </w:tabs>
              <w:spacing w:after="360"/>
              <w:ind w:firstLine="497"/>
              <w:jc w:val="both"/>
              <w:rPr>
                <w:sz w:val="24"/>
                <w:szCs w:val="24"/>
              </w:rPr>
            </w:pPr>
            <w:r w:rsidRPr="00DD4F2D">
              <w:rPr>
                <w:sz w:val="24"/>
                <w:szCs w:val="24"/>
              </w:rPr>
              <w:t>В соответствии со статьей 50 Жилищного кодекса Российской Федерации, администрация Мурашинского муниципального округа ПОСТАНОВЛЯЕТ:</w:t>
            </w:r>
          </w:p>
          <w:p w:rsidR="00172B51" w:rsidRPr="00DD4F2D" w:rsidRDefault="00172B51" w:rsidP="00DD4F2D">
            <w:pPr>
              <w:pStyle w:val="a8"/>
              <w:numPr>
                <w:ilvl w:val="0"/>
                <w:numId w:val="1"/>
              </w:numPr>
              <w:spacing w:after="360"/>
              <w:ind w:left="0" w:firstLine="781"/>
              <w:jc w:val="both"/>
              <w:rPr>
                <w:sz w:val="24"/>
                <w:szCs w:val="24"/>
              </w:rPr>
            </w:pPr>
            <w:r w:rsidRPr="00DD4F2D">
              <w:rPr>
                <w:sz w:val="24"/>
                <w:szCs w:val="24"/>
              </w:rPr>
              <w:t>Установить учетную норму площади жилого помещения в Мурашинском муниципальном округе в размере: 9 квадратных метров общей площади жилого помещения на одного члена семьи.</w:t>
            </w:r>
          </w:p>
          <w:p w:rsidR="00172B51" w:rsidRPr="00DD4F2D" w:rsidRDefault="00172B51" w:rsidP="00DD4F2D">
            <w:pPr>
              <w:pStyle w:val="a8"/>
              <w:numPr>
                <w:ilvl w:val="0"/>
                <w:numId w:val="1"/>
              </w:numPr>
              <w:spacing w:after="360"/>
              <w:ind w:left="0" w:firstLine="781"/>
              <w:jc w:val="both"/>
              <w:rPr>
                <w:sz w:val="24"/>
                <w:szCs w:val="24"/>
              </w:rPr>
            </w:pPr>
            <w:r w:rsidRPr="00DD4F2D">
              <w:rPr>
                <w:sz w:val="24"/>
                <w:szCs w:val="24"/>
              </w:rPr>
              <w:t>Установить норму предоставления площади жилого помещения по договору социального найма в Мурашинском муниципальном округе в размере:</w:t>
            </w:r>
          </w:p>
          <w:p w:rsidR="00172B51" w:rsidRPr="00DD4F2D" w:rsidRDefault="00172B51" w:rsidP="00DD4F2D">
            <w:pPr>
              <w:pStyle w:val="a8"/>
              <w:numPr>
                <w:ilvl w:val="1"/>
                <w:numId w:val="3"/>
              </w:numPr>
              <w:tabs>
                <w:tab w:val="left" w:pos="1348"/>
              </w:tabs>
              <w:spacing w:after="360"/>
              <w:ind w:left="-212" w:firstLine="1560"/>
              <w:jc w:val="both"/>
              <w:rPr>
                <w:sz w:val="24"/>
                <w:szCs w:val="24"/>
              </w:rPr>
            </w:pPr>
            <w:r w:rsidRPr="00DD4F2D">
              <w:rPr>
                <w:sz w:val="24"/>
                <w:szCs w:val="24"/>
              </w:rPr>
              <w:t>18 квадратных метров общей площади жилого п</w:t>
            </w:r>
            <w:bookmarkStart w:id="0" w:name="_GoBack"/>
            <w:bookmarkEnd w:id="0"/>
            <w:r w:rsidRPr="00DD4F2D">
              <w:rPr>
                <w:sz w:val="24"/>
                <w:szCs w:val="24"/>
              </w:rPr>
              <w:t>омещения на одиноко проживающего человека;</w:t>
            </w:r>
          </w:p>
          <w:p w:rsidR="00172B51" w:rsidRPr="00DD4F2D" w:rsidRDefault="00172B51" w:rsidP="00DD4F2D">
            <w:pPr>
              <w:pStyle w:val="a8"/>
              <w:numPr>
                <w:ilvl w:val="1"/>
                <w:numId w:val="3"/>
              </w:numPr>
              <w:ind w:left="-70" w:firstLine="1495"/>
              <w:jc w:val="both"/>
              <w:rPr>
                <w:sz w:val="24"/>
                <w:szCs w:val="24"/>
              </w:rPr>
            </w:pPr>
            <w:r w:rsidRPr="00DD4F2D">
              <w:rPr>
                <w:sz w:val="24"/>
                <w:szCs w:val="24"/>
              </w:rPr>
              <w:t>14 квадратных метров общей площади жилого помещения на одного человека для семьи из двух и более человек.</w:t>
            </w:r>
          </w:p>
          <w:p w:rsidR="00172B51" w:rsidRPr="00DD4F2D" w:rsidRDefault="00172B51" w:rsidP="00DD4F2D">
            <w:pPr>
              <w:pStyle w:val="a8"/>
              <w:numPr>
                <w:ilvl w:val="0"/>
                <w:numId w:val="3"/>
              </w:numPr>
              <w:ind w:left="0" w:firstLine="705"/>
              <w:jc w:val="both"/>
              <w:rPr>
                <w:sz w:val="24"/>
                <w:szCs w:val="24"/>
              </w:rPr>
            </w:pPr>
            <w:r w:rsidRPr="00DD4F2D">
              <w:rPr>
                <w:sz w:val="24"/>
                <w:szCs w:val="24"/>
              </w:rPr>
              <w:t>Считать утратившим силу постановление администрации Мурашинского городского поселения Мурашинского района Кировской области от 01.02.2010 № 9 «Об установлении учетной нормы и нормы предоставления площади жилого помещения по договору социального найма».</w:t>
            </w:r>
          </w:p>
          <w:p w:rsidR="00172B51" w:rsidRPr="00DD4F2D" w:rsidRDefault="00172B51" w:rsidP="00DD4F2D">
            <w:pPr>
              <w:pStyle w:val="a8"/>
              <w:numPr>
                <w:ilvl w:val="0"/>
                <w:numId w:val="3"/>
              </w:numPr>
              <w:ind w:left="0" w:firstLine="705"/>
              <w:jc w:val="both"/>
              <w:rPr>
                <w:sz w:val="24"/>
                <w:szCs w:val="24"/>
              </w:rPr>
            </w:pPr>
            <w:r w:rsidRPr="00DD4F2D">
              <w:rPr>
                <w:sz w:val="24"/>
                <w:szCs w:val="24"/>
              </w:rPr>
              <w:t>Считать утратившим силу постановление администрации Мурашинского сельского поселения Мурашинского района Кировской области от 09.01.2013 № 6 «Об установлении учетной нормы и нормы предоставления площади жилого помещения по договору социального найма».</w:t>
            </w:r>
          </w:p>
          <w:p w:rsidR="00172B51" w:rsidRPr="00DD4F2D" w:rsidRDefault="00172B51" w:rsidP="00DD4F2D">
            <w:pPr>
              <w:pStyle w:val="a8"/>
              <w:numPr>
                <w:ilvl w:val="0"/>
                <w:numId w:val="3"/>
              </w:numPr>
              <w:ind w:left="0" w:firstLine="774"/>
              <w:jc w:val="both"/>
              <w:rPr>
                <w:sz w:val="24"/>
                <w:szCs w:val="24"/>
              </w:rPr>
            </w:pPr>
            <w:r w:rsidRPr="00DD4F2D">
              <w:rPr>
                <w:sz w:val="24"/>
                <w:szCs w:val="24"/>
              </w:rPr>
              <w:t>Опубликовать настоящее постановление в Муниципальном вестнике и на официальном сайте органов местного самоуправления Мурашинского муниципального округа в информационно-телекоммуникационной сети «Интернет».</w:t>
            </w:r>
          </w:p>
          <w:p w:rsidR="00172B51" w:rsidRPr="00DD4F2D" w:rsidRDefault="00172B51" w:rsidP="00DD4F2D">
            <w:pPr>
              <w:pStyle w:val="a8"/>
              <w:numPr>
                <w:ilvl w:val="0"/>
                <w:numId w:val="3"/>
              </w:numPr>
              <w:ind w:left="0" w:firstLine="705"/>
              <w:jc w:val="both"/>
              <w:rPr>
                <w:sz w:val="24"/>
                <w:szCs w:val="24"/>
              </w:rPr>
            </w:pPr>
            <w:r w:rsidRPr="00DD4F2D">
              <w:rPr>
                <w:sz w:val="24"/>
                <w:szCs w:val="24"/>
              </w:rPr>
              <w:t>Настоящее постановление вступает в силу в соответствии с действующим законодательством и распространяется на правоотношения, возникшие с 01.01.2022 года.</w:t>
            </w:r>
          </w:p>
          <w:p w:rsidR="00172B51" w:rsidRPr="00DD4F2D" w:rsidRDefault="00172B51" w:rsidP="00172B51">
            <w:pPr>
              <w:spacing w:line="360" w:lineRule="auto"/>
              <w:jc w:val="both"/>
              <w:rPr>
                <w:sz w:val="40"/>
                <w:szCs w:val="40"/>
              </w:rPr>
            </w:pPr>
          </w:p>
          <w:p w:rsidR="00DB0160" w:rsidRPr="00DD4F2D" w:rsidRDefault="00172B51" w:rsidP="00DD4F2D">
            <w:pPr>
              <w:widowControl w:val="0"/>
              <w:jc w:val="both"/>
              <w:rPr>
                <w:sz w:val="24"/>
                <w:szCs w:val="24"/>
              </w:rPr>
            </w:pPr>
            <w:r w:rsidRPr="00DD4F2D">
              <w:rPr>
                <w:sz w:val="24"/>
                <w:szCs w:val="24"/>
              </w:rPr>
              <w:t>Глава муниципального округа</w:t>
            </w:r>
            <w:r w:rsidRPr="00DD4F2D">
              <w:rPr>
                <w:sz w:val="24"/>
                <w:szCs w:val="24"/>
              </w:rPr>
              <w:tab/>
            </w:r>
            <w:r w:rsidRPr="00DD4F2D">
              <w:rPr>
                <w:sz w:val="24"/>
                <w:szCs w:val="24"/>
              </w:rPr>
              <w:tab/>
              <w:t xml:space="preserve">        С.И. Рябинин</w:t>
            </w:r>
          </w:p>
        </w:tc>
      </w:tr>
    </w:tbl>
    <w:p w:rsidR="0095152F" w:rsidRDefault="0095152F" w:rsidP="00DD4F2D">
      <w:pPr>
        <w:spacing w:before="720" w:after="480"/>
      </w:pPr>
    </w:p>
    <w:sectPr w:rsidR="0095152F" w:rsidSect="0095152F">
      <w:headerReference w:type="first" r:id="rId7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560" w:rsidRDefault="00031560" w:rsidP="0095152F">
      <w:r>
        <w:separator/>
      </w:r>
    </w:p>
  </w:endnote>
  <w:endnote w:type="continuationSeparator" w:id="0">
    <w:p w:rsidR="00031560" w:rsidRDefault="00031560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560" w:rsidRDefault="00031560" w:rsidP="0095152F">
      <w:r>
        <w:separator/>
      </w:r>
    </w:p>
  </w:footnote>
  <w:footnote w:type="continuationSeparator" w:id="0">
    <w:p w:rsidR="00031560" w:rsidRDefault="00031560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2F" w:rsidRDefault="0095152F">
    <w:pPr>
      <w:pStyle w:val="a3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B1DDD"/>
    <w:multiLevelType w:val="hybridMultilevel"/>
    <w:tmpl w:val="007250BE"/>
    <w:lvl w:ilvl="0" w:tplc="1A4670C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61EC6408"/>
    <w:multiLevelType w:val="multilevel"/>
    <w:tmpl w:val="8188C4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2">
    <w:nsid w:val="7059522F"/>
    <w:multiLevelType w:val="hybridMultilevel"/>
    <w:tmpl w:val="FA9CDD4E"/>
    <w:lvl w:ilvl="0" w:tplc="1AE048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C0"/>
    <w:rsid w:val="000101EE"/>
    <w:rsid w:val="00031560"/>
    <w:rsid w:val="00072DA4"/>
    <w:rsid w:val="00163A45"/>
    <w:rsid w:val="00172B51"/>
    <w:rsid w:val="00182C10"/>
    <w:rsid w:val="00234096"/>
    <w:rsid w:val="002C4CF0"/>
    <w:rsid w:val="003A6136"/>
    <w:rsid w:val="006145FC"/>
    <w:rsid w:val="006A4C6E"/>
    <w:rsid w:val="006B7BA1"/>
    <w:rsid w:val="00722726"/>
    <w:rsid w:val="007A480C"/>
    <w:rsid w:val="00894A63"/>
    <w:rsid w:val="008B30D4"/>
    <w:rsid w:val="008D5B8F"/>
    <w:rsid w:val="0095152F"/>
    <w:rsid w:val="00987023"/>
    <w:rsid w:val="00A134F1"/>
    <w:rsid w:val="00A7095A"/>
    <w:rsid w:val="00AC16C6"/>
    <w:rsid w:val="00AE55E1"/>
    <w:rsid w:val="00B1041F"/>
    <w:rsid w:val="00B21334"/>
    <w:rsid w:val="00BB7C79"/>
    <w:rsid w:val="00BC291C"/>
    <w:rsid w:val="00C610B8"/>
    <w:rsid w:val="00D2767E"/>
    <w:rsid w:val="00D955C0"/>
    <w:rsid w:val="00DB0160"/>
    <w:rsid w:val="00DD15D9"/>
    <w:rsid w:val="00DD4F2D"/>
    <w:rsid w:val="00E7119E"/>
    <w:rsid w:val="00EA333B"/>
    <w:rsid w:val="00F107DA"/>
    <w:rsid w:val="00F626C1"/>
    <w:rsid w:val="00FB7778"/>
    <w:rsid w:val="00FB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1F4DD-CEAA-4ABF-8E81-DC70744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B30D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B7B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7B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User</cp:lastModifiedBy>
  <cp:revision>10</cp:revision>
  <cp:lastPrinted>2022-06-17T07:24:00Z</cp:lastPrinted>
  <dcterms:created xsi:type="dcterms:W3CDTF">2022-06-15T08:42:00Z</dcterms:created>
  <dcterms:modified xsi:type="dcterms:W3CDTF">2022-06-27T10:00:00Z</dcterms:modified>
</cp:coreProperties>
</file>