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7C72AB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6" type="#_x0000_t202" style="position:absolute;left:0;text-align:left;margin-left:278.7pt;margin-top:-60.25pt;width:180pt;height:3.5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<v:textbox>
                    <w:txbxContent>
                      <w:p w:rsidR="00072DA4" w:rsidRPr="002B001A" w:rsidRDefault="00072DA4" w:rsidP="00072DA4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 w:rsidR="000101EE">
              <w:rPr>
                <w:szCs w:val="28"/>
              </w:rPr>
              <w:t>АДМИНИСТРАЦИЯ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D63E5F">
              <w:rPr>
                <w:szCs w:val="28"/>
              </w:rPr>
              <w:t>С</w:t>
            </w:r>
            <w:bookmarkStart w:id="0" w:name="_GoBack"/>
            <w:bookmarkEnd w:id="0"/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AD501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02.12.2022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AD501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973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proofErr w:type="gramStart"/>
            <w:r>
              <w:rPr>
                <w:szCs w:val="28"/>
              </w:rPr>
              <w:t>Мураши</w:t>
            </w:r>
            <w:proofErr w:type="gramEnd"/>
          </w:p>
          <w:p w:rsidR="006755A2" w:rsidRDefault="006755A2" w:rsidP="006755A2">
            <w:pPr>
              <w:jc w:val="center"/>
              <w:rPr>
                <w:b/>
              </w:rPr>
            </w:pPr>
            <w:r>
              <w:rPr>
                <w:b/>
              </w:rPr>
              <w:t>Об утверждении Порядка предоставления из бюджета муниципального образования Мурашинский муниципальный округ Кировской области субсидии на 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 на территории Мурашинского муниципального округа, в 2022 году.</w:t>
            </w:r>
          </w:p>
          <w:p w:rsidR="00072DA4" w:rsidRPr="00072DA4" w:rsidRDefault="00072DA4" w:rsidP="00B92793">
            <w:pPr>
              <w:tabs>
                <w:tab w:val="left" w:pos="2765"/>
              </w:tabs>
              <w:spacing w:after="360"/>
              <w:jc w:val="center"/>
              <w:rPr>
                <w:b/>
                <w:szCs w:val="28"/>
              </w:rPr>
            </w:pPr>
          </w:p>
        </w:tc>
      </w:tr>
    </w:tbl>
    <w:p w:rsidR="00B832AD" w:rsidRPr="00C77C39" w:rsidRDefault="000D6427" w:rsidP="009C33A2">
      <w:pPr>
        <w:pStyle w:val="a8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12" w:lineRule="auto"/>
        <w:ind w:left="0" w:firstLine="709"/>
        <w:jc w:val="both"/>
        <w:rPr>
          <w:color w:val="000000"/>
          <w:szCs w:val="28"/>
        </w:rPr>
      </w:pPr>
      <w:r w:rsidRPr="00C77C39">
        <w:rPr>
          <w:color w:val="000000"/>
          <w:szCs w:val="28"/>
        </w:rPr>
        <w:t xml:space="preserve">В </w:t>
      </w:r>
      <w:r w:rsidR="00846C4D">
        <w:rPr>
          <w:color w:val="000000"/>
          <w:szCs w:val="28"/>
        </w:rPr>
        <w:t xml:space="preserve">соответствии со статьей 16 Федерального закона от 06.10.2003 № 131-ФЗ «Об общих принципах организации местного самоуправления в Российской </w:t>
      </w:r>
      <w:r w:rsidR="00AF1A40">
        <w:rPr>
          <w:color w:val="000000"/>
          <w:szCs w:val="28"/>
        </w:rPr>
        <w:t>Федерации»</w:t>
      </w:r>
      <w:r w:rsidR="00C77C39" w:rsidRPr="00C77C39">
        <w:rPr>
          <w:color w:val="000000"/>
          <w:szCs w:val="28"/>
        </w:rPr>
        <w:t>,</w:t>
      </w:r>
      <w:r w:rsidR="00AF1A40">
        <w:rPr>
          <w:color w:val="000000"/>
          <w:szCs w:val="28"/>
        </w:rPr>
        <w:t xml:space="preserve"> руководствуясь «Порядком предоставления и </w:t>
      </w:r>
      <w:proofErr w:type="gramStart"/>
      <w:r w:rsidR="00AF1A40">
        <w:rPr>
          <w:color w:val="000000"/>
          <w:szCs w:val="28"/>
        </w:rPr>
        <w:t xml:space="preserve">распределения субсидий местным бюджетам из областного бюджета на 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транспортам на муниципальных маршрутах регулярных перевозок на территории Кировской области, в 2022 году», утвержденным </w:t>
      </w:r>
      <w:r w:rsidR="00D354AE">
        <w:rPr>
          <w:color w:val="000000"/>
          <w:szCs w:val="28"/>
        </w:rPr>
        <w:t>п</w:t>
      </w:r>
      <w:r w:rsidR="00EB1782">
        <w:rPr>
          <w:color w:val="000000"/>
          <w:szCs w:val="28"/>
        </w:rPr>
        <w:t>остановлением Правительства Кировской области от 09.09.2022 № 491-П</w:t>
      </w:r>
      <w:r w:rsidR="00C77C39" w:rsidRPr="00C77C39">
        <w:rPr>
          <w:color w:val="000000"/>
          <w:szCs w:val="28"/>
        </w:rPr>
        <w:t xml:space="preserve"> администрация Мурашинского муниципального округа Кировской области</w:t>
      </w:r>
      <w:proofErr w:type="gramEnd"/>
    </w:p>
    <w:p w:rsidR="00C77C39" w:rsidRDefault="00C77C39" w:rsidP="00C77C3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12" w:lineRule="auto"/>
        <w:jc w:val="both"/>
        <w:rPr>
          <w:color w:val="000000"/>
          <w:szCs w:val="28"/>
        </w:rPr>
      </w:pPr>
      <w:r w:rsidRPr="00C77C39">
        <w:rPr>
          <w:color w:val="000000"/>
          <w:szCs w:val="28"/>
        </w:rPr>
        <w:t>ПОСТАНОВЛЯЕТ:</w:t>
      </w:r>
    </w:p>
    <w:p w:rsidR="008F5913" w:rsidRDefault="00AF1A40" w:rsidP="0093133C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firstLine="709"/>
        <w:jc w:val="both"/>
        <w:rPr>
          <w:color w:val="000000"/>
          <w:szCs w:val="28"/>
        </w:rPr>
      </w:pPr>
      <w:r>
        <w:t>Утвердить п</w:t>
      </w:r>
      <w:r w:rsidRPr="00AF1A40">
        <w:t>оряд</w:t>
      </w:r>
      <w:r>
        <w:t>ок</w:t>
      </w:r>
      <w:r w:rsidRPr="00AF1A40">
        <w:t xml:space="preserve"> предоставления из бюджета муниципального образования Мурашинский муниципальный округ Кировской области субсидии на 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</w:t>
      </w:r>
      <w:r w:rsidRPr="00AF1A40">
        <w:lastRenderedPageBreak/>
        <w:t>маршрутах регулярных перевозок на территории Мурашинского муниципального округа, в 2022 году</w:t>
      </w:r>
      <w:proofErr w:type="gramStart"/>
      <w:r w:rsidRPr="00AF1A40">
        <w:t>.</w:t>
      </w:r>
      <w:proofErr w:type="gramEnd"/>
      <w:r>
        <w:rPr>
          <w:b/>
        </w:rPr>
        <w:t xml:space="preserve"> </w:t>
      </w:r>
      <w:r w:rsidR="00E83325" w:rsidRPr="00AF1A40">
        <w:rPr>
          <w:color w:val="000000"/>
          <w:szCs w:val="28"/>
        </w:rPr>
        <w:t xml:space="preserve"> </w:t>
      </w:r>
      <w:proofErr w:type="gramStart"/>
      <w:r w:rsidR="007E403B" w:rsidRPr="00AF1A40">
        <w:rPr>
          <w:color w:val="000000"/>
          <w:szCs w:val="28"/>
        </w:rPr>
        <w:t>с</w:t>
      </w:r>
      <w:proofErr w:type="gramEnd"/>
      <w:r w:rsidR="007E403B" w:rsidRPr="00AF1A40">
        <w:rPr>
          <w:color w:val="000000"/>
          <w:szCs w:val="28"/>
        </w:rPr>
        <w:t>огласно приложению</w:t>
      </w:r>
      <w:r>
        <w:rPr>
          <w:color w:val="000000"/>
          <w:szCs w:val="28"/>
        </w:rPr>
        <w:t>.</w:t>
      </w:r>
    </w:p>
    <w:p w:rsidR="00DF183C" w:rsidRPr="00AF1A40" w:rsidRDefault="00443E7B" w:rsidP="00443E7B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firstLine="360"/>
        <w:jc w:val="both"/>
        <w:rPr>
          <w:color w:val="000000"/>
          <w:szCs w:val="28"/>
        </w:rPr>
      </w:pPr>
      <w:proofErr w:type="gramStart"/>
      <w:r>
        <w:t>Постановление администрации Мурашинского муниципального округа Кировской области от 10.10.2022 № 711 "Об утверждении</w:t>
      </w:r>
      <w:r w:rsidRPr="00443E7B">
        <w:t xml:space="preserve"> Порядка предоставления из бюджета муниципального образования Мурашинский муниципальный округ Кировской области субсидии на 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 на территории Мурашинского муниципального округа, в 2022 году</w:t>
      </w:r>
      <w:r>
        <w:t xml:space="preserve">» </w:t>
      </w:r>
      <w:r w:rsidR="004E6C19">
        <w:t>считать утратившим силу</w:t>
      </w:r>
      <w:r w:rsidRPr="00443E7B">
        <w:t>.</w:t>
      </w:r>
      <w:r>
        <w:t xml:space="preserve"> </w:t>
      </w:r>
      <w:proofErr w:type="gramEnd"/>
    </w:p>
    <w:p w:rsidR="00027EEE" w:rsidRPr="00851BC2" w:rsidRDefault="00027EEE" w:rsidP="00851BC2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12" w:lineRule="auto"/>
        <w:ind w:left="0" w:firstLine="36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Настоящее постановление вступает в силу </w:t>
      </w:r>
      <w:r w:rsidR="00C576F1">
        <w:rPr>
          <w:color w:val="000000"/>
          <w:szCs w:val="28"/>
        </w:rPr>
        <w:t>с момента подписания.</w:t>
      </w:r>
    </w:p>
    <w:p w:rsidR="00B21334" w:rsidRPr="00B21334" w:rsidRDefault="00B21334" w:rsidP="00B21334">
      <w:pPr>
        <w:spacing w:line="360" w:lineRule="auto"/>
        <w:jc w:val="both"/>
        <w:rPr>
          <w:sz w:val="72"/>
          <w:szCs w:val="72"/>
        </w:rPr>
      </w:pPr>
    </w:p>
    <w:p w:rsidR="005F46AC" w:rsidRDefault="005F46AC" w:rsidP="00B21334">
      <w:pPr>
        <w:widowControl w:val="0"/>
        <w:jc w:val="both"/>
        <w:rPr>
          <w:szCs w:val="28"/>
        </w:rPr>
      </w:pPr>
      <w:r>
        <w:rPr>
          <w:szCs w:val="28"/>
        </w:rPr>
        <w:t>Глава</w:t>
      </w:r>
    </w:p>
    <w:p w:rsidR="005F46AC" w:rsidRDefault="005F46AC" w:rsidP="005F46AC">
      <w:pPr>
        <w:widowControl w:val="0"/>
        <w:jc w:val="both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С.И. Рябинин</w:t>
      </w:r>
    </w:p>
    <w:p w:rsidR="00D2767E" w:rsidRDefault="00D2767E" w:rsidP="005F46AC">
      <w:pPr>
        <w:widowControl w:val="0"/>
        <w:jc w:val="both"/>
      </w:pPr>
      <w:r>
        <w:t>_________________________________________________________________</w:t>
      </w:r>
      <w:r w:rsidR="00B21334">
        <w:t>_</w:t>
      </w:r>
    </w:p>
    <w:p w:rsidR="000E4AAA" w:rsidRDefault="000E4AAA" w:rsidP="000E4AAA">
      <w:pPr>
        <w:jc w:val="both"/>
      </w:pP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95152F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21334" w:rsidRDefault="00B21334" w:rsidP="0095152F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Приложение</w:t>
            </w:r>
          </w:p>
          <w:p w:rsidR="0095152F" w:rsidRDefault="0095152F" w:rsidP="0095152F">
            <w:pPr>
              <w:jc w:val="both"/>
            </w:pPr>
          </w:p>
          <w:p w:rsidR="0095152F" w:rsidRDefault="0095152F" w:rsidP="0095152F">
            <w:pPr>
              <w:jc w:val="both"/>
            </w:pPr>
            <w:r>
              <w:t>УТВЕРЖДЕНО</w:t>
            </w:r>
          </w:p>
          <w:p w:rsidR="0095152F" w:rsidRDefault="0095152F" w:rsidP="0095152F">
            <w:pPr>
              <w:jc w:val="both"/>
            </w:pPr>
          </w:p>
          <w:p w:rsidR="0095152F" w:rsidRDefault="0095152F" w:rsidP="00722726">
            <w:pPr>
              <w:jc w:val="both"/>
            </w:pPr>
            <w:r>
              <w:t xml:space="preserve">постановлением администрации Мурашинского муниципального округа </w:t>
            </w:r>
          </w:p>
        </w:tc>
      </w:tr>
      <w:tr w:rsidR="0095152F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95152F" w:rsidRDefault="00AD5014" w:rsidP="0095152F">
            <w:pPr>
              <w:jc w:val="both"/>
            </w:pPr>
            <w:r>
              <w:t>02.12.2022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95152F" w:rsidRDefault="00AD5014" w:rsidP="0095152F">
            <w:pPr>
              <w:jc w:val="both"/>
            </w:pPr>
            <w:r>
              <w:t>973</w:t>
            </w:r>
          </w:p>
        </w:tc>
      </w:tr>
    </w:tbl>
    <w:p w:rsidR="00B60C37" w:rsidRDefault="00B60C37" w:rsidP="00B60C37">
      <w:pPr>
        <w:spacing w:before="720"/>
        <w:contextualSpacing/>
        <w:jc w:val="center"/>
        <w:rPr>
          <w:b/>
        </w:rPr>
      </w:pPr>
    </w:p>
    <w:p w:rsidR="00B60C37" w:rsidRDefault="00B60C37" w:rsidP="00B60C37">
      <w:pPr>
        <w:spacing w:before="720"/>
        <w:contextualSpacing/>
        <w:jc w:val="center"/>
        <w:rPr>
          <w:b/>
        </w:rPr>
      </w:pPr>
    </w:p>
    <w:p w:rsidR="00817D0B" w:rsidRDefault="00817D0B" w:rsidP="00B60C37">
      <w:pPr>
        <w:spacing w:before="720"/>
        <w:contextualSpacing/>
        <w:jc w:val="center"/>
        <w:rPr>
          <w:b/>
        </w:rPr>
      </w:pPr>
    </w:p>
    <w:p w:rsidR="00B60C37" w:rsidRDefault="00B60C37" w:rsidP="00B60C37">
      <w:pPr>
        <w:spacing w:before="720"/>
        <w:contextualSpacing/>
        <w:jc w:val="center"/>
        <w:rPr>
          <w:b/>
        </w:rPr>
      </w:pPr>
      <w:r>
        <w:rPr>
          <w:b/>
        </w:rPr>
        <w:t>ПОРЯДОК</w:t>
      </w:r>
    </w:p>
    <w:p w:rsidR="00B60C37" w:rsidRDefault="00D94FA3" w:rsidP="00B60C37">
      <w:pPr>
        <w:jc w:val="center"/>
        <w:rPr>
          <w:b/>
        </w:rPr>
      </w:pPr>
      <w:r>
        <w:rPr>
          <w:b/>
        </w:rPr>
        <w:t xml:space="preserve">предоставления из бюджета муниципального образования Мурашинский муниципальный округ Кировской области субсидии на 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 на территории </w:t>
      </w:r>
      <w:r w:rsidR="006755A2">
        <w:rPr>
          <w:b/>
        </w:rPr>
        <w:t>Мурашинского муниципального округа</w:t>
      </w:r>
      <w:r>
        <w:rPr>
          <w:b/>
        </w:rPr>
        <w:t>, в 2022 году.</w:t>
      </w:r>
    </w:p>
    <w:p w:rsidR="00F774B2" w:rsidRPr="00B60C37" w:rsidRDefault="00F774B2" w:rsidP="00B60C37">
      <w:pPr>
        <w:jc w:val="center"/>
        <w:rPr>
          <w:b/>
        </w:rPr>
      </w:pPr>
    </w:p>
    <w:p w:rsidR="00D94FA3" w:rsidRPr="007170DE" w:rsidRDefault="00D94FA3" w:rsidP="00D94FA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170DE">
        <w:rPr>
          <w:szCs w:val="28"/>
        </w:rPr>
        <w:lastRenderedPageBreak/>
        <w:t xml:space="preserve">1. </w:t>
      </w:r>
      <w:proofErr w:type="gramStart"/>
      <w:r w:rsidRPr="007170DE">
        <w:rPr>
          <w:szCs w:val="28"/>
        </w:rPr>
        <w:t>Порядок предоставления субсиди</w:t>
      </w:r>
      <w:r w:rsidR="00214470">
        <w:rPr>
          <w:szCs w:val="28"/>
        </w:rPr>
        <w:t>и</w:t>
      </w:r>
      <w:r w:rsidRPr="007170DE">
        <w:rPr>
          <w:szCs w:val="28"/>
        </w:rPr>
        <w:t xml:space="preserve"> на 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 на территории </w:t>
      </w:r>
      <w:r w:rsidR="006755A2">
        <w:rPr>
          <w:szCs w:val="28"/>
        </w:rPr>
        <w:t>Мурашинского муниципального округа</w:t>
      </w:r>
      <w:r w:rsidRPr="007170DE">
        <w:rPr>
          <w:szCs w:val="28"/>
        </w:rPr>
        <w:t>, в 2022 году (далее – Порядок) определяет правила предоставления субсиди</w:t>
      </w:r>
      <w:r w:rsidR="00393D1F">
        <w:rPr>
          <w:szCs w:val="28"/>
        </w:rPr>
        <w:t>и</w:t>
      </w:r>
      <w:r w:rsidRPr="007170DE">
        <w:rPr>
          <w:szCs w:val="28"/>
        </w:rPr>
        <w:t xml:space="preserve"> </w:t>
      </w:r>
      <w:r w:rsidR="00EB1782">
        <w:rPr>
          <w:szCs w:val="28"/>
        </w:rPr>
        <w:t xml:space="preserve">из бюджета Мурашинского муниципального округа </w:t>
      </w:r>
      <w:r w:rsidRPr="00447061">
        <w:rPr>
          <w:szCs w:val="28"/>
        </w:rPr>
        <w:t>юридически</w:t>
      </w:r>
      <w:r w:rsidR="00393D1F">
        <w:rPr>
          <w:szCs w:val="28"/>
        </w:rPr>
        <w:t>м</w:t>
      </w:r>
      <w:r w:rsidRPr="00447061">
        <w:rPr>
          <w:szCs w:val="28"/>
        </w:rPr>
        <w:t xml:space="preserve"> лиц</w:t>
      </w:r>
      <w:r w:rsidR="00393D1F">
        <w:rPr>
          <w:szCs w:val="28"/>
        </w:rPr>
        <w:t>ам</w:t>
      </w:r>
      <w:r w:rsidRPr="00447061">
        <w:rPr>
          <w:szCs w:val="28"/>
        </w:rPr>
        <w:t xml:space="preserve"> и индивидуальн</w:t>
      </w:r>
      <w:r w:rsidRPr="007170DE">
        <w:rPr>
          <w:szCs w:val="28"/>
        </w:rPr>
        <w:t>ы</w:t>
      </w:r>
      <w:r w:rsidR="00393D1F">
        <w:rPr>
          <w:szCs w:val="28"/>
        </w:rPr>
        <w:t>м</w:t>
      </w:r>
      <w:r w:rsidRPr="007170DE">
        <w:rPr>
          <w:szCs w:val="28"/>
        </w:rPr>
        <w:t xml:space="preserve"> предпринимател</w:t>
      </w:r>
      <w:r w:rsidR="00393D1F">
        <w:rPr>
          <w:szCs w:val="28"/>
        </w:rPr>
        <w:t>ям</w:t>
      </w:r>
      <w:r w:rsidRPr="007170DE">
        <w:rPr>
          <w:szCs w:val="28"/>
        </w:rPr>
        <w:t>, осуществляющи</w:t>
      </w:r>
      <w:r w:rsidR="00393D1F">
        <w:rPr>
          <w:szCs w:val="28"/>
        </w:rPr>
        <w:t>м</w:t>
      </w:r>
      <w:r w:rsidRPr="007170DE">
        <w:rPr>
          <w:szCs w:val="28"/>
        </w:rPr>
        <w:t xml:space="preserve"> регулярные перевозки пассажиров и багажа автомобильным транспортом на муниципальных</w:t>
      </w:r>
      <w:proofErr w:type="gramEnd"/>
      <w:r w:rsidRPr="007170DE">
        <w:rPr>
          <w:szCs w:val="28"/>
        </w:rPr>
        <w:t xml:space="preserve"> </w:t>
      </w:r>
      <w:proofErr w:type="gramStart"/>
      <w:r w:rsidRPr="007170DE">
        <w:rPr>
          <w:szCs w:val="28"/>
        </w:rPr>
        <w:t>маршрутах</w:t>
      </w:r>
      <w:proofErr w:type="gramEnd"/>
      <w:r w:rsidRPr="007170DE">
        <w:rPr>
          <w:szCs w:val="28"/>
        </w:rPr>
        <w:t xml:space="preserve"> регулярных перевозок на территории </w:t>
      </w:r>
      <w:r w:rsidR="006755A2">
        <w:rPr>
          <w:szCs w:val="28"/>
        </w:rPr>
        <w:t>Мурашинского муниципального округа</w:t>
      </w:r>
      <w:r>
        <w:rPr>
          <w:szCs w:val="28"/>
        </w:rPr>
        <w:t xml:space="preserve"> </w:t>
      </w:r>
      <w:r w:rsidR="00EB1782">
        <w:rPr>
          <w:szCs w:val="28"/>
        </w:rPr>
        <w:t xml:space="preserve">в 2022 году </w:t>
      </w:r>
      <w:r w:rsidRPr="007170DE">
        <w:rPr>
          <w:szCs w:val="28"/>
        </w:rPr>
        <w:t xml:space="preserve">(далее – субсидия). </w:t>
      </w:r>
    </w:p>
    <w:p w:rsidR="00393D1F" w:rsidRDefault="00D94FA3" w:rsidP="00D94FA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170DE">
        <w:rPr>
          <w:szCs w:val="28"/>
        </w:rPr>
        <w:t>2. Субсидия предоставляется</w:t>
      </w:r>
      <w:r w:rsidR="001D40F4">
        <w:rPr>
          <w:szCs w:val="28"/>
        </w:rPr>
        <w:t xml:space="preserve"> за счет средств областного бюджета, выделенных </w:t>
      </w:r>
      <w:r w:rsidR="00D923FE">
        <w:rPr>
          <w:szCs w:val="28"/>
        </w:rPr>
        <w:t xml:space="preserve">в целях </w:t>
      </w:r>
      <w:proofErr w:type="spellStart"/>
      <w:r w:rsidR="00D923FE">
        <w:rPr>
          <w:szCs w:val="28"/>
        </w:rPr>
        <w:t>софинансирования</w:t>
      </w:r>
      <w:proofErr w:type="spellEnd"/>
      <w:r w:rsidR="00D923FE">
        <w:rPr>
          <w:szCs w:val="28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 в области организации транспортного обслуживания.</w:t>
      </w:r>
      <w:r w:rsidRPr="00EA09AA">
        <w:rPr>
          <w:szCs w:val="28"/>
        </w:rPr>
        <w:t xml:space="preserve"> </w:t>
      </w:r>
    </w:p>
    <w:p w:rsidR="00D923FE" w:rsidRDefault="00D923FE" w:rsidP="00D94FA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</w:t>
      </w:r>
      <w:r w:rsidR="00A81270">
        <w:rPr>
          <w:szCs w:val="28"/>
        </w:rPr>
        <w:t xml:space="preserve"> регулярных перевозок на территории Кировской области, органами местного самоуправления муниципальных образований Кировской области предусматривает предоставление субсидий юридическим лицам и индивидуальным предпринимателям, осуществляющим регулярные перевозки пассажиров и багажа автомобильным транспортом на муниципальных маршрутах регулярных перевозок по регулируемым тарифам в соответствии с</w:t>
      </w:r>
      <w:proofErr w:type="gramEnd"/>
      <w:r w:rsidR="00A81270">
        <w:rPr>
          <w:szCs w:val="28"/>
        </w:rPr>
        <w:t xml:space="preserve"> заключенными муниципальными контрактами, договорами, соглашениями (далее – перевозчики), на возмещение части затрат, указанных в подпункте </w:t>
      </w:r>
      <w:r w:rsidR="0094192B">
        <w:rPr>
          <w:szCs w:val="28"/>
        </w:rPr>
        <w:t>4</w:t>
      </w:r>
      <w:r w:rsidR="00A81270">
        <w:rPr>
          <w:szCs w:val="28"/>
        </w:rPr>
        <w:t xml:space="preserve"> настоящего Порядка.</w:t>
      </w:r>
    </w:p>
    <w:p w:rsidR="00D94FA3" w:rsidRPr="0094192B" w:rsidRDefault="00A81270" w:rsidP="0094192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4.</w:t>
      </w:r>
      <w:r w:rsidR="0094192B">
        <w:rPr>
          <w:szCs w:val="28"/>
        </w:rPr>
        <w:t xml:space="preserve"> Средства субсидии направляются н</w:t>
      </w:r>
      <w:r>
        <w:rPr>
          <w:szCs w:val="28"/>
        </w:rPr>
        <w:t>а предоставлении с</w:t>
      </w:r>
      <w:r w:rsidR="00D94FA3" w:rsidRPr="00EA09AA">
        <w:rPr>
          <w:szCs w:val="28"/>
        </w:rPr>
        <w:t>убсиди</w:t>
      </w:r>
      <w:r>
        <w:rPr>
          <w:szCs w:val="28"/>
        </w:rPr>
        <w:t>и</w:t>
      </w:r>
      <w:r w:rsidR="00D94FA3" w:rsidRPr="00EA09AA">
        <w:rPr>
          <w:szCs w:val="28"/>
        </w:rPr>
        <w:t xml:space="preserve"> перевозчикам в соответствии со статьей 78 Бюджетного кодекса Российской Федерации и на возмещение части затрат:</w:t>
      </w:r>
    </w:p>
    <w:p w:rsidR="00D94FA3" w:rsidRPr="00EA09AA" w:rsidRDefault="00D27189" w:rsidP="00D94FA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D94FA3" w:rsidRPr="00EA09AA">
        <w:rPr>
          <w:szCs w:val="28"/>
        </w:rPr>
        <w:t>.</w:t>
      </w:r>
      <w:r w:rsidR="00A81270">
        <w:rPr>
          <w:szCs w:val="28"/>
        </w:rPr>
        <w:t>1. На</w:t>
      </w:r>
      <w:r w:rsidR="00D94FA3" w:rsidRPr="00EA09AA">
        <w:rPr>
          <w:szCs w:val="28"/>
        </w:rPr>
        <w:t xml:space="preserve"> </w:t>
      </w:r>
      <w:r w:rsidR="00A81270">
        <w:rPr>
          <w:szCs w:val="28"/>
        </w:rPr>
        <w:t>в</w:t>
      </w:r>
      <w:r w:rsidR="00D94FA3" w:rsidRPr="00EA09AA">
        <w:rPr>
          <w:szCs w:val="28"/>
        </w:rPr>
        <w:t>ыплату заработной платы.</w:t>
      </w:r>
    </w:p>
    <w:p w:rsidR="00D94FA3" w:rsidRPr="00EA09AA" w:rsidRDefault="00D27189" w:rsidP="00D94FA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D94FA3" w:rsidRPr="00EA09AA">
        <w:rPr>
          <w:szCs w:val="28"/>
        </w:rPr>
        <w:t xml:space="preserve">.2. </w:t>
      </w:r>
      <w:r w:rsidR="00A81270">
        <w:rPr>
          <w:szCs w:val="28"/>
        </w:rPr>
        <w:t>На у</w:t>
      </w:r>
      <w:r w:rsidR="00D94FA3" w:rsidRPr="00EA09AA">
        <w:rPr>
          <w:szCs w:val="28"/>
        </w:rPr>
        <w:t>плату платежей в бюджеты бюджетной системы и внебюджетные фонды Российской Федерации.</w:t>
      </w:r>
    </w:p>
    <w:p w:rsidR="00D94FA3" w:rsidRPr="00EA09AA" w:rsidRDefault="00D27189" w:rsidP="00D94FA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D94FA3" w:rsidRPr="00EA09AA">
        <w:rPr>
          <w:szCs w:val="28"/>
        </w:rPr>
        <w:t xml:space="preserve">.3. </w:t>
      </w:r>
      <w:r w:rsidR="00A81270">
        <w:rPr>
          <w:szCs w:val="28"/>
        </w:rPr>
        <w:t>На о</w:t>
      </w:r>
      <w:r w:rsidR="00D94FA3" w:rsidRPr="00EA09AA">
        <w:rPr>
          <w:szCs w:val="28"/>
        </w:rPr>
        <w:t>плату горюче-смазочных материалов.</w:t>
      </w:r>
    </w:p>
    <w:p w:rsidR="00D94FA3" w:rsidRDefault="00D27189" w:rsidP="00D94FA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D94FA3" w:rsidRPr="00EA09AA">
        <w:rPr>
          <w:szCs w:val="28"/>
        </w:rPr>
        <w:t xml:space="preserve">.4. </w:t>
      </w:r>
      <w:r w:rsidR="00A81270">
        <w:rPr>
          <w:szCs w:val="28"/>
        </w:rPr>
        <w:t>На о</w:t>
      </w:r>
      <w:r w:rsidR="00D94FA3" w:rsidRPr="00EA09AA">
        <w:rPr>
          <w:szCs w:val="28"/>
        </w:rPr>
        <w:t>плату запасных частей к автобусам, используемым для регулярных перевозок пассажиров и багажа.</w:t>
      </w:r>
    </w:p>
    <w:p w:rsidR="0094192B" w:rsidRDefault="0094192B" w:rsidP="00D94FA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4.5. На оплату автомобильных шин к автобусам, используемым для регулярных перевозок пассажиров и багажа.</w:t>
      </w:r>
    </w:p>
    <w:p w:rsidR="0094192B" w:rsidRPr="00EA09AA" w:rsidRDefault="0094192B" w:rsidP="00D94FA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4.6. На оплату работ по ремонту автобусов, используемых для регулярных перевозок пассажиров и багажа.</w:t>
      </w:r>
    </w:p>
    <w:p w:rsidR="00D94FA3" w:rsidRPr="00EA09AA" w:rsidRDefault="00D27189" w:rsidP="00D94FA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D94FA3" w:rsidRPr="00EA09AA">
        <w:rPr>
          <w:szCs w:val="28"/>
        </w:rPr>
        <w:t>.</w:t>
      </w:r>
      <w:r w:rsidR="0094192B">
        <w:rPr>
          <w:szCs w:val="28"/>
        </w:rPr>
        <w:t>7.</w:t>
      </w:r>
      <w:r w:rsidR="00D94FA3" w:rsidRPr="00EA09AA">
        <w:rPr>
          <w:szCs w:val="28"/>
        </w:rPr>
        <w:t xml:space="preserve"> </w:t>
      </w:r>
      <w:r w:rsidR="0094192B">
        <w:rPr>
          <w:szCs w:val="28"/>
        </w:rPr>
        <w:t>На о</w:t>
      </w:r>
      <w:r w:rsidR="00D94FA3" w:rsidRPr="00EA09AA">
        <w:rPr>
          <w:szCs w:val="28"/>
        </w:rPr>
        <w:t>плату приобретения оборудования</w:t>
      </w:r>
      <w:r w:rsidR="0094192B">
        <w:rPr>
          <w:szCs w:val="28"/>
        </w:rPr>
        <w:t xml:space="preserve"> для</w:t>
      </w:r>
      <w:r w:rsidR="00D94FA3" w:rsidRPr="00EA09AA">
        <w:rPr>
          <w:szCs w:val="28"/>
        </w:rPr>
        <w:t xml:space="preserve"> автобусов </w:t>
      </w:r>
      <w:r w:rsidR="0094192B">
        <w:rPr>
          <w:szCs w:val="28"/>
        </w:rPr>
        <w:t xml:space="preserve">и его установку </w:t>
      </w:r>
      <w:r w:rsidR="00D94FA3" w:rsidRPr="00EA09AA">
        <w:rPr>
          <w:szCs w:val="28"/>
        </w:rPr>
        <w:t xml:space="preserve">в соответствии с требованиями о транспортной безопасности (ГЛОНАСС, </w:t>
      </w:r>
      <w:proofErr w:type="spellStart"/>
      <w:r w:rsidR="00D94FA3" w:rsidRPr="00EA09AA">
        <w:rPr>
          <w:szCs w:val="28"/>
        </w:rPr>
        <w:t>тахографы</w:t>
      </w:r>
      <w:proofErr w:type="spellEnd"/>
      <w:r w:rsidR="00D94FA3" w:rsidRPr="00EA09AA">
        <w:rPr>
          <w:szCs w:val="28"/>
        </w:rPr>
        <w:t>, средства видеонаблюдения).</w:t>
      </w:r>
    </w:p>
    <w:p w:rsidR="00D94FA3" w:rsidRPr="00EA09AA" w:rsidRDefault="00D27189" w:rsidP="00D94FA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D94FA3" w:rsidRPr="00EA09AA">
        <w:rPr>
          <w:szCs w:val="28"/>
        </w:rPr>
        <w:t>.</w:t>
      </w:r>
      <w:r w:rsidR="0094192B">
        <w:rPr>
          <w:szCs w:val="28"/>
        </w:rPr>
        <w:t>8. На</w:t>
      </w:r>
      <w:r w:rsidR="00D94FA3" w:rsidRPr="00EA09AA">
        <w:rPr>
          <w:szCs w:val="28"/>
        </w:rPr>
        <w:t xml:space="preserve"> </w:t>
      </w:r>
      <w:r w:rsidR="0094192B">
        <w:rPr>
          <w:szCs w:val="28"/>
        </w:rPr>
        <w:t>о</w:t>
      </w:r>
      <w:r w:rsidR="00D94FA3" w:rsidRPr="00EA09AA">
        <w:rPr>
          <w:szCs w:val="28"/>
        </w:rPr>
        <w:t>плату обязательно</w:t>
      </w:r>
      <w:r w:rsidR="0094192B">
        <w:rPr>
          <w:szCs w:val="28"/>
        </w:rPr>
        <w:t>го</w:t>
      </w:r>
      <w:r w:rsidR="00D94FA3" w:rsidRPr="00EA09AA">
        <w:rPr>
          <w:szCs w:val="28"/>
        </w:rPr>
        <w:t xml:space="preserve"> страховани</w:t>
      </w:r>
      <w:r w:rsidR="0094192B">
        <w:rPr>
          <w:szCs w:val="28"/>
        </w:rPr>
        <w:t>я</w:t>
      </w:r>
      <w:r w:rsidR="00D94FA3" w:rsidRPr="00EA09AA">
        <w:rPr>
          <w:szCs w:val="28"/>
        </w:rPr>
        <w:t xml:space="preserve"> гражданской ответственности владельцев транспортных средств.</w:t>
      </w:r>
    </w:p>
    <w:p w:rsidR="00D94FA3" w:rsidRPr="00EA09AA" w:rsidRDefault="00D27189" w:rsidP="00D94FA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D94FA3" w:rsidRPr="00EA09AA">
        <w:rPr>
          <w:szCs w:val="28"/>
        </w:rPr>
        <w:t>.</w:t>
      </w:r>
      <w:r w:rsidR="0094192B">
        <w:rPr>
          <w:szCs w:val="28"/>
        </w:rPr>
        <w:t>9. На</w:t>
      </w:r>
      <w:r w:rsidR="00D94FA3" w:rsidRPr="00EA09AA">
        <w:rPr>
          <w:szCs w:val="28"/>
        </w:rPr>
        <w:t xml:space="preserve"> </w:t>
      </w:r>
      <w:r w:rsidR="0094192B">
        <w:rPr>
          <w:szCs w:val="28"/>
        </w:rPr>
        <w:t>о</w:t>
      </w:r>
      <w:r w:rsidR="00D94FA3" w:rsidRPr="00EA09AA">
        <w:rPr>
          <w:szCs w:val="28"/>
        </w:rPr>
        <w:t>плату обязательно</w:t>
      </w:r>
      <w:r w:rsidR="0094192B">
        <w:rPr>
          <w:szCs w:val="28"/>
        </w:rPr>
        <w:t>го</w:t>
      </w:r>
      <w:r w:rsidR="00D94FA3" w:rsidRPr="00EA09AA">
        <w:rPr>
          <w:szCs w:val="28"/>
        </w:rPr>
        <w:t xml:space="preserve"> страховани</w:t>
      </w:r>
      <w:r w:rsidR="0094192B">
        <w:rPr>
          <w:szCs w:val="28"/>
        </w:rPr>
        <w:t>я</w:t>
      </w:r>
      <w:r w:rsidR="00D94FA3" w:rsidRPr="00EA09AA">
        <w:rPr>
          <w:szCs w:val="28"/>
        </w:rPr>
        <w:t xml:space="preserve"> гражданской ответственности перевозчика за причинение вреда жизни, здоровью, имуществу пассажиров.</w:t>
      </w:r>
    </w:p>
    <w:p w:rsidR="00D94FA3" w:rsidRPr="00EA09AA" w:rsidRDefault="00D27189" w:rsidP="00D94FA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D94FA3" w:rsidRPr="00EA09AA">
        <w:rPr>
          <w:szCs w:val="28"/>
        </w:rPr>
        <w:t>.</w:t>
      </w:r>
      <w:r w:rsidR="0094192B">
        <w:rPr>
          <w:szCs w:val="28"/>
        </w:rPr>
        <w:t>10</w:t>
      </w:r>
      <w:proofErr w:type="gramStart"/>
      <w:r w:rsidR="0094192B">
        <w:rPr>
          <w:szCs w:val="28"/>
        </w:rPr>
        <w:t xml:space="preserve"> Н</w:t>
      </w:r>
      <w:proofErr w:type="gramEnd"/>
      <w:r w:rsidR="0094192B">
        <w:rPr>
          <w:szCs w:val="28"/>
        </w:rPr>
        <w:t>а</w:t>
      </w:r>
      <w:r w:rsidR="00D94FA3" w:rsidRPr="00EA09AA">
        <w:rPr>
          <w:szCs w:val="28"/>
        </w:rPr>
        <w:t xml:space="preserve"> </w:t>
      </w:r>
      <w:r w:rsidR="0094192B">
        <w:rPr>
          <w:szCs w:val="28"/>
        </w:rPr>
        <w:t>о</w:t>
      </w:r>
      <w:r w:rsidR="00D94FA3" w:rsidRPr="00EA09AA">
        <w:rPr>
          <w:szCs w:val="28"/>
        </w:rPr>
        <w:t xml:space="preserve">плату расходов </w:t>
      </w:r>
      <w:r w:rsidR="0094192B">
        <w:rPr>
          <w:szCs w:val="28"/>
        </w:rPr>
        <w:t>по</w:t>
      </w:r>
      <w:r w:rsidR="00D94FA3" w:rsidRPr="00EA09AA">
        <w:rPr>
          <w:szCs w:val="28"/>
        </w:rPr>
        <w:t xml:space="preserve"> приобретени</w:t>
      </w:r>
      <w:r w:rsidR="0094192B">
        <w:rPr>
          <w:szCs w:val="28"/>
        </w:rPr>
        <w:t>ю</w:t>
      </w:r>
      <w:r w:rsidR="00D94FA3" w:rsidRPr="00EA09AA">
        <w:rPr>
          <w:szCs w:val="28"/>
        </w:rPr>
        <w:t xml:space="preserve"> контрольно-кассовой техники, </w:t>
      </w:r>
      <w:proofErr w:type="spellStart"/>
      <w:r w:rsidR="00D94FA3" w:rsidRPr="00EA09AA">
        <w:rPr>
          <w:szCs w:val="28"/>
        </w:rPr>
        <w:t>валидаторов</w:t>
      </w:r>
      <w:proofErr w:type="spellEnd"/>
      <w:r w:rsidR="00D94FA3" w:rsidRPr="00EA09AA">
        <w:rPr>
          <w:szCs w:val="28"/>
        </w:rPr>
        <w:t xml:space="preserve"> для осуществления расчетов при перевозке пассажиров и багажа на муниципальных маршрутах регулярных перевозок. </w:t>
      </w:r>
    </w:p>
    <w:p w:rsidR="00D94FA3" w:rsidRPr="00EA09AA" w:rsidRDefault="00D27189" w:rsidP="00D94FA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D94FA3" w:rsidRPr="00EA09AA">
        <w:rPr>
          <w:szCs w:val="28"/>
        </w:rPr>
        <w:t>.</w:t>
      </w:r>
      <w:r w:rsidR="0094192B">
        <w:rPr>
          <w:szCs w:val="28"/>
        </w:rPr>
        <w:t>11.На</w:t>
      </w:r>
      <w:r w:rsidR="00D94FA3" w:rsidRPr="00EA09AA">
        <w:rPr>
          <w:szCs w:val="28"/>
        </w:rPr>
        <w:t xml:space="preserve"> </w:t>
      </w:r>
      <w:r w:rsidR="0094192B">
        <w:rPr>
          <w:szCs w:val="28"/>
        </w:rPr>
        <w:t>о</w:t>
      </w:r>
      <w:r w:rsidR="00D94FA3" w:rsidRPr="00EA09AA">
        <w:rPr>
          <w:szCs w:val="28"/>
        </w:rPr>
        <w:t>плату лизинговых и (или) кредитных платежей за автобусы, приобретенны</w:t>
      </w:r>
      <w:r w:rsidR="0094192B">
        <w:rPr>
          <w:szCs w:val="28"/>
        </w:rPr>
        <w:t>е</w:t>
      </w:r>
      <w:r w:rsidR="00D94FA3" w:rsidRPr="00EA09AA">
        <w:rPr>
          <w:szCs w:val="28"/>
        </w:rPr>
        <w:t xml:space="preserve"> для осуществления регулярных перевозок пассажиров и багажа на муниципальных маршрутах регулярных перевозок на территории Кировской области.</w:t>
      </w:r>
    </w:p>
    <w:p w:rsidR="00D94FA3" w:rsidRDefault="00D27189" w:rsidP="00D94FA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4</w:t>
      </w:r>
      <w:r w:rsidR="00D94FA3" w:rsidRPr="00EA09AA">
        <w:rPr>
          <w:szCs w:val="28"/>
        </w:rPr>
        <w:t>.</w:t>
      </w:r>
      <w:r w:rsidR="0094192B">
        <w:rPr>
          <w:szCs w:val="28"/>
        </w:rPr>
        <w:t>12</w:t>
      </w:r>
      <w:proofErr w:type="gramStart"/>
      <w:r w:rsidR="00D94FA3" w:rsidRPr="00EA09AA">
        <w:rPr>
          <w:szCs w:val="28"/>
        </w:rPr>
        <w:t xml:space="preserve"> </w:t>
      </w:r>
      <w:r w:rsidR="0094192B">
        <w:rPr>
          <w:szCs w:val="28"/>
        </w:rPr>
        <w:t>Н</w:t>
      </w:r>
      <w:proofErr w:type="gramEnd"/>
      <w:r w:rsidR="0094192B">
        <w:rPr>
          <w:szCs w:val="28"/>
        </w:rPr>
        <w:t>а п</w:t>
      </w:r>
      <w:r w:rsidR="00D94FA3" w:rsidRPr="00EA09AA">
        <w:rPr>
          <w:szCs w:val="28"/>
        </w:rPr>
        <w:t>риобретение автобусов, выпущенных не ранее 2020 года, для осуществления регулярных перевозок пассажиров и багажа на муниципальных маршрутах регулярных перевозок на территории Кировской области.</w:t>
      </w:r>
    </w:p>
    <w:p w:rsidR="00A50838" w:rsidRPr="00A50838" w:rsidRDefault="00A50838" w:rsidP="00A50838">
      <w:pPr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5. </w:t>
      </w:r>
      <w:r w:rsidRPr="00A50838">
        <w:rPr>
          <w:rFonts w:eastAsia="Calibri"/>
          <w:szCs w:val="28"/>
          <w:lang w:eastAsia="en-US"/>
        </w:rPr>
        <w:t>Размер субсидии i-</w:t>
      </w:r>
      <w:proofErr w:type="spellStart"/>
      <w:r w:rsidRPr="00A50838">
        <w:rPr>
          <w:rFonts w:eastAsia="Calibri"/>
          <w:szCs w:val="28"/>
          <w:lang w:eastAsia="en-US"/>
        </w:rPr>
        <w:t>му</w:t>
      </w:r>
      <w:proofErr w:type="spellEnd"/>
      <w:r w:rsidRPr="00A50838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перевозчику</w:t>
      </w:r>
      <w:r w:rsidRPr="00A50838">
        <w:rPr>
          <w:rFonts w:eastAsia="Calibri"/>
          <w:szCs w:val="28"/>
          <w:lang w:eastAsia="en-US"/>
        </w:rPr>
        <w:t xml:space="preserve"> (</w:t>
      </w:r>
      <w:r w:rsidRPr="00A50838">
        <w:rPr>
          <w:rFonts w:eastAsia="Calibri"/>
          <w:szCs w:val="28"/>
          <w:lang w:val="en-US" w:eastAsia="en-US"/>
        </w:rPr>
        <w:t>Ci</w:t>
      </w:r>
      <w:r w:rsidRPr="00A50838">
        <w:rPr>
          <w:rFonts w:eastAsia="Calibri"/>
          <w:szCs w:val="28"/>
          <w:lang w:eastAsia="en-US"/>
        </w:rPr>
        <w:t>) определяется по формуле:</w:t>
      </w:r>
    </w:p>
    <w:p w:rsidR="00A50838" w:rsidRPr="00A50838" w:rsidRDefault="00A50838" w:rsidP="00A5083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szCs w:val="28"/>
        </w:rPr>
      </w:pPr>
    </w:p>
    <w:p w:rsidR="00A50838" w:rsidRPr="00A50838" w:rsidRDefault="00A50838" w:rsidP="00A5083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szCs w:val="28"/>
        </w:rPr>
      </w:pPr>
      <w:r w:rsidRPr="00A50838">
        <w:rPr>
          <w:rFonts w:eastAsia="Calibri"/>
          <w:szCs w:val="28"/>
          <w:lang w:val="en-US"/>
        </w:rPr>
        <w:t>Ci</w:t>
      </w:r>
      <w:r w:rsidRPr="00A50838">
        <w:rPr>
          <w:rFonts w:eastAsia="Calibri"/>
          <w:szCs w:val="28"/>
        </w:rPr>
        <w:t xml:space="preserve"> = </w:t>
      </w:r>
      <w:r w:rsidRPr="00A50838">
        <w:rPr>
          <w:rFonts w:eastAsia="Calibri"/>
          <w:szCs w:val="28"/>
          <w:lang w:val="en-US"/>
        </w:rPr>
        <w:t>C</w:t>
      </w:r>
      <w:r w:rsidRPr="00A50838">
        <w:rPr>
          <w:rFonts w:eastAsia="Calibri"/>
          <w:szCs w:val="28"/>
        </w:rPr>
        <w:t xml:space="preserve"> х (</w:t>
      </w:r>
      <w:r w:rsidRPr="00A50838">
        <w:rPr>
          <w:rFonts w:eastAsia="Calibri"/>
          <w:szCs w:val="28"/>
          <w:lang w:val="en-US"/>
        </w:rPr>
        <w:t>Li</w:t>
      </w:r>
      <w:r w:rsidRPr="00A50838">
        <w:rPr>
          <w:rFonts w:eastAsia="Calibri"/>
          <w:szCs w:val="28"/>
        </w:rPr>
        <w:t xml:space="preserve"> / ∑</w:t>
      </w:r>
      <w:r w:rsidRPr="00A50838">
        <w:rPr>
          <w:rFonts w:eastAsia="Calibri"/>
          <w:szCs w:val="28"/>
          <w:lang w:val="en-US"/>
        </w:rPr>
        <w:t>Li</w:t>
      </w:r>
      <w:r>
        <w:rPr>
          <w:rFonts w:eastAsia="Calibri"/>
          <w:szCs w:val="28"/>
        </w:rPr>
        <w:t>)</w:t>
      </w:r>
      <w:r w:rsidRPr="00A50838">
        <w:rPr>
          <w:rFonts w:eastAsia="Calibri"/>
          <w:szCs w:val="28"/>
        </w:rPr>
        <w:t>; где:</w:t>
      </w:r>
    </w:p>
    <w:p w:rsidR="00A50838" w:rsidRPr="00A50838" w:rsidRDefault="00A50838" w:rsidP="00A5083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szCs w:val="28"/>
        </w:rPr>
      </w:pPr>
    </w:p>
    <w:p w:rsidR="00A50838" w:rsidRPr="00A50838" w:rsidRDefault="00A50838" w:rsidP="00A50838">
      <w:pPr>
        <w:spacing w:after="200" w:line="360" w:lineRule="auto"/>
        <w:ind w:firstLine="709"/>
        <w:jc w:val="both"/>
        <w:rPr>
          <w:rFonts w:eastAsia="Calibri"/>
          <w:i/>
          <w:szCs w:val="28"/>
        </w:rPr>
      </w:pPr>
      <w:r w:rsidRPr="00A50838">
        <w:rPr>
          <w:rFonts w:eastAsia="Calibri"/>
          <w:szCs w:val="28"/>
          <w:lang w:eastAsia="en-US"/>
        </w:rPr>
        <w:t>C – расчетный</w:t>
      </w:r>
      <w:r w:rsidRPr="00A50838">
        <w:rPr>
          <w:rFonts w:eastAsia="Calibri"/>
          <w:szCs w:val="28"/>
        </w:rPr>
        <w:t xml:space="preserve"> объем расходных обязательств муниципальных образований в части </w:t>
      </w:r>
      <w:r w:rsidRPr="00A50838">
        <w:rPr>
          <w:rFonts w:eastAsia="Calibri"/>
          <w:szCs w:val="28"/>
          <w:lang w:eastAsia="en-US"/>
        </w:rPr>
        <w:t>обеспечения</w:t>
      </w:r>
      <w:r w:rsidRPr="00A50838">
        <w:rPr>
          <w:rFonts w:eastAsia="Calibri"/>
          <w:szCs w:val="28"/>
        </w:rPr>
        <w:t xml:space="preserve"> мер </w:t>
      </w:r>
      <w:r w:rsidRPr="00A50838">
        <w:rPr>
          <w:rFonts w:eastAsia="Calibri"/>
          <w:szCs w:val="28"/>
          <w:lang w:eastAsia="en-US"/>
        </w:rPr>
        <w:t xml:space="preserve">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 на территории </w:t>
      </w:r>
      <w:r w:rsidR="00AF5772">
        <w:rPr>
          <w:rFonts w:eastAsia="Calibri"/>
          <w:szCs w:val="28"/>
          <w:lang w:eastAsia="en-US"/>
        </w:rPr>
        <w:t>Мурашинского муниципального округа</w:t>
      </w:r>
      <w:r w:rsidRPr="00A50838">
        <w:rPr>
          <w:rFonts w:eastAsia="Calibri"/>
          <w:szCs w:val="28"/>
        </w:rPr>
        <w:t>, тыс. рублей;</w:t>
      </w:r>
    </w:p>
    <w:p w:rsidR="00A50838" w:rsidRDefault="00A50838" w:rsidP="00A5083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</w:rPr>
      </w:pPr>
      <w:proofErr w:type="spellStart"/>
      <w:r w:rsidRPr="00A50838">
        <w:rPr>
          <w:rFonts w:eastAsia="Calibri"/>
          <w:szCs w:val="28"/>
        </w:rPr>
        <w:t>Li</w:t>
      </w:r>
      <w:proofErr w:type="spellEnd"/>
      <w:r w:rsidRPr="00A50838">
        <w:rPr>
          <w:rFonts w:eastAsia="Calibri"/>
          <w:szCs w:val="28"/>
        </w:rPr>
        <w:t xml:space="preserve"> – протяженность автомобильных дорог общего пользования местного значения</w:t>
      </w:r>
      <w:r>
        <w:rPr>
          <w:rFonts w:eastAsia="Calibri"/>
          <w:szCs w:val="28"/>
        </w:rPr>
        <w:t xml:space="preserve">, обслуживаемых </w:t>
      </w:r>
      <w:r w:rsidRPr="00A50838">
        <w:rPr>
          <w:rFonts w:eastAsia="Calibri"/>
          <w:szCs w:val="28"/>
        </w:rPr>
        <w:t>i-</w:t>
      </w:r>
      <w:r>
        <w:rPr>
          <w:rFonts w:eastAsia="Calibri"/>
          <w:szCs w:val="28"/>
        </w:rPr>
        <w:t>м</w:t>
      </w:r>
      <w:r w:rsidRPr="00A50838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перевозчиком</w:t>
      </w:r>
      <w:r w:rsidRPr="00A50838">
        <w:rPr>
          <w:rFonts w:eastAsia="Calibri"/>
          <w:szCs w:val="28"/>
        </w:rPr>
        <w:t xml:space="preserve"> по состоянию на 01.01.2022, километров;</w:t>
      </w:r>
    </w:p>
    <w:p w:rsidR="00D94FA3" w:rsidRDefault="00A50838" w:rsidP="00393D1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D94FA3" w:rsidRPr="00EA09AA">
        <w:rPr>
          <w:szCs w:val="28"/>
        </w:rPr>
        <w:t>. Для перечисления субсидии перевозчик</w:t>
      </w:r>
      <w:r w:rsidR="00393D1F">
        <w:rPr>
          <w:szCs w:val="28"/>
        </w:rPr>
        <w:t xml:space="preserve"> предоставляет в администрацию муниципального образования Мурашинский муниципальный округ Кировской области</w:t>
      </w:r>
      <w:r w:rsidR="00D94FA3" w:rsidRPr="00EA09AA">
        <w:rPr>
          <w:szCs w:val="28"/>
        </w:rPr>
        <w:t xml:space="preserve"> </w:t>
      </w:r>
      <w:r w:rsidR="001D40F4">
        <w:rPr>
          <w:szCs w:val="28"/>
        </w:rPr>
        <w:t xml:space="preserve">копии </w:t>
      </w:r>
      <w:r w:rsidR="00393D1F">
        <w:rPr>
          <w:szCs w:val="28"/>
        </w:rPr>
        <w:t>д</w:t>
      </w:r>
      <w:r w:rsidR="00D94FA3" w:rsidRPr="00EA09AA">
        <w:rPr>
          <w:szCs w:val="28"/>
        </w:rPr>
        <w:t>окумент</w:t>
      </w:r>
      <w:r w:rsidR="001D40F4">
        <w:rPr>
          <w:szCs w:val="28"/>
        </w:rPr>
        <w:t>ов</w:t>
      </w:r>
      <w:r w:rsidR="00393D1F">
        <w:rPr>
          <w:szCs w:val="28"/>
        </w:rPr>
        <w:t xml:space="preserve">, </w:t>
      </w:r>
      <w:r w:rsidR="00D94FA3" w:rsidRPr="00EA09AA">
        <w:rPr>
          <w:szCs w:val="28"/>
        </w:rPr>
        <w:t>подтверждающи</w:t>
      </w:r>
      <w:r w:rsidR="00393D1F">
        <w:rPr>
          <w:szCs w:val="28"/>
        </w:rPr>
        <w:t>е</w:t>
      </w:r>
      <w:r w:rsidR="00D94FA3" w:rsidRPr="00EA09AA">
        <w:rPr>
          <w:szCs w:val="28"/>
        </w:rPr>
        <w:t xml:space="preserve"> произведенные затраты перевозчика в текущем финансовом году, указанные в пункте </w:t>
      </w:r>
      <w:r w:rsidR="0094192B">
        <w:rPr>
          <w:szCs w:val="28"/>
        </w:rPr>
        <w:t>4</w:t>
      </w:r>
      <w:r w:rsidR="00D94FA3" w:rsidRPr="00EA09AA">
        <w:rPr>
          <w:szCs w:val="28"/>
        </w:rPr>
        <w:t xml:space="preserve"> настоящего Поря</w:t>
      </w:r>
      <w:r w:rsidR="00393D1F">
        <w:rPr>
          <w:szCs w:val="28"/>
        </w:rPr>
        <w:t>дка.</w:t>
      </w:r>
    </w:p>
    <w:p w:rsidR="00DC234E" w:rsidRPr="00DC234E" w:rsidRDefault="00DC234E" w:rsidP="00DC234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7. О</w:t>
      </w:r>
      <w:r w:rsidR="00AF5772">
        <w:rPr>
          <w:szCs w:val="28"/>
        </w:rPr>
        <w:t>снованием</w:t>
      </w:r>
      <w:r w:rsidRPr="00DC234E">
        <w:rPr>
          <w:szCs w:val="28"/>
        </w:rPr>
        <w:t xml:space="preserve"> для отказа </w:t>
      </w:r>
      <w:r>
        <w:rPr>
          <w:szCs w:val="28"/>
        </w:rPr>
        <w:t xml:space="preserve">перевозчику </w:t>
      </w:r>
      <w:r w:rsidRPr="00DC234E">
        <w:rPr>
          <w:szCs w:val="28"/>
        </w:rPr>
        <w:t>в предоставлении субсидии</w:t>
      </w:r>
      <w:r w:rsidR="00AF5772">
        <w:rPr>
          <w:szCs w:val="28"/>
        </w:rPr>
        <w:t xml:space="preserve"> является</w:t>
      </w:r>
      <w:r w:rsidRPr="00DC234E">
        <w:rPr>
          <w:szCs w:val="28"/>
        </w:rPr>
        <w:t>:</w:t>
      </w:r>
    </w:p>
    <w:p w:rsidR="00DC234E" w:rsidRPr="00DC234E" w:rsidRDefault="00AF5772" w:rsidP="00DC234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7.1. </w:t>
      </w:r>
      <w:r w:rsidR="00DC234E" w:rsidRPr="00DC234E">
        <w:rPr>
          <w:szCs w:val="28"/>
        </w:rPr>
        <w:t xml:space="preserve">несоответствие представленных получателем субсидии документов требованиям, определенным </w:t>
      </w:r>
      <w:r w:rsidR="00DC234E">
        <w:rPr>
          <w:szCs w:val="28"/>
        </w:rPr>
        <w:t>соглашением</w:t>
      </w:r>
      <w:r w:rsidR="00DC234E" w:rsidRPr="00DC234E">
        <w:rPr>
          <w:szCs w:val="28"/>
        </w:rPr>
        <w:t>, или непредставление (представление не в полном объеме) указанных документов;</w:t>
      </w:r>
    </w:p>
    <w:p w:rsidR="00DC234E" w:rsidRPr="00DC234E" w:rsidRDefault="00AF5772" w:rsidP="00DC234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7.2.</w:t>
      </w:r>
      <w:r w:rsidR="00DC234E" w:rsidRPr="00DC234E">
        <w:rPr>
          <w:szCs w:val="28"/>
        </w:rPr>
        <w:t>установление факта недостоверности представленной получателем субсидии информации;</w:t>
      </w:r>
    </w:p>
    <w:p w:rsidR="00D94FA3" w:rsidRDefault="00AF5772" w:rsidP="00D94FA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8</w:t>
      </w:r>
      <w:r w:rsidR="00D94FA3" w:rsidRPr="00EA09AA">
        <w:rPr>
          <w:szCs w:val="28"/>
        </w:rPr>
        <w:t xml:space="preserve">. Субсидия перечисляется </w:t>
      </w:r>
      <w:r w:rsidR="001D40F4">
        <w:rPr>
          <w:szCs w:val="28"/>
        </w:rPr>
        <w:t xml:space="preserve">перевозчику в течение 3 дней </w:t>
      </w:r>
      <w:r w:rsidR="00D365B2">
        <w:rPr>
          <w:szCs w:val="28"/>
        </w:rPr>
        <w:t xml:space="preserve">с момента </w:t>
      </w:r>
      <w:r w:rsidR="001D40F4">
        <w:rPr>
          <w:szCs w:val="28"/>
        </w:rPr>
        <w:t>поступления средств из областного бюджета</w:t>
      </w:r>
      <w:r w:rsidR="00D94FA3" w:rsidRPr="00EA09AA">
        <w:rPr>
          <w:szCs w:val="28"/>
        </w:rPr>
        <w:t>.</w:t>
      </w:r>
    </w:p>
    <w:p w:rsidR="00434ABD" w:rsidRDefault="00AF5772" w:rsidP="00D94FA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9</w:t>
      </w:r>
      <w:r w:rsidR="00434ABD">
        <w:rPr>
          <w:szCs w:val="28"/>
        </w:rPr>
        <w:t>. Требования, предъявляемые к перевозчику:</w:t>
      </w:r>
    </w:p>
    <w:p w:rsidR="0065045F" w:rsidRPr="0065045F" w:rsidRDefault="0065045F" w:rsidP="0065045F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у перевозчика </w:t>
      </w:r>
      <w:r w:rsidRPr="0065045F">
        <w:rPr>
          <w:szCs w:val="28"/>
        </w:rPr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</w:t>
      </w:r>
      <w:r>
        <w:rPr>
          <w:szCs w:val="28"/>
        </w:rPr>
        <w:t>ой Федерации о налогах и сборах;</w:t>
      </w:r>
    </w:p>
    <w:p w:rsidR="00434ABD" w:rsidRPr="00434ABD" w:rsidRDefault="00434ABD" w:rsidP="00434ABD">
      <w:pPr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перевозчики</w:t>
      </w:r>
      <w:r w:rsidRPr="00434ABD">
        <w:rPr>
          <w:szCs w:val="28"/>
        </w:rPr>
        <w:t xml:space="preserve"> - юридические лица не должны находиться в процессе реорганизации (за исключением реорганизации в форме присоединения к юридическому лицу, являющемуся </w:t>
      </w:r>
      <w:r>
        <w:rPr>
          <w:szCs w:val="28"/>
        </w:rPr>
        <w:t>перевозчиком</w:t>
      </w:r>
      <w:r w:rsidRPr="00434ABD">
        <w:rPr>
          <w:szCs w:val="28"/>
        </w:rPr>
        <w:t xml:space="preserve">, другого юридического лица), ликвидации, в отношении них не введена процедура банкротства, деятельность </w:t>
      </w:r>
      <w:r>
        <w:rPr>
          <w:szCs w:val="28"/>
        </w:rPr>
        <w:t>перевозчики</w:t>
      </w:r>
      <w:r w:rsidRPr="00434ABD">
        <w:rPr>
          <w:szCs w:val="28"/>
        </w:rPr>
        <w:t xml:space="preserve"> не приостановлена в порядке, предусмотренном законодательством Российской Федерации, а </w:t>
      </w:r>
      <w:r>
        <w:rPr>
          <w:szCs w:val="28"/>
        </w:rPr>
        <w:t>перевозчики</w:t>
      </w:r>
      <w:r w:rsidRPr="00434ABD">
        <w:rPr>
          <w:szCs w:val="28"/>
        </w:rPr>
        <w:t xml:space="preserve"> - индивидуальные предприниматели не должны прекратить деятельность в качестве индивидуального предпринимателя</w:t>
      </w:r>
      <w:r w:rsidR="0065045F">
        <w:rPr>
          <w:szCs w:val="28"/>
        </w:rPr>
        <w:t>;</w:t>
      </w:r>
      <w:r w:rsidRPr="00434ABD">
        <w:rPr>
          <w:szCs w:val="28"/>
        </w:rPr>
        <w:t xml:space="preserve"> </w:t>
      </w:r>
      <w:proofErr w:type="gramEnd"/>
    </w:p>
    <w:p w:rsidR="00434ABD" w:rsidRPr="00434ABD" w:rsidRDefault="00434ABD" w:rsidP="00434ABD">
      <w:pPr>
        <w:spacing w:line="360" w:lineRule="auto"/>
        <w:ind w:firstLine="709"/>
        <w:jc w:val="both"/>
        <w:rPr>
          <w:szCs w:val="28"/>
        </w:rPr>
      </w:pPr>
      <w:proofErr w:type="gramStart"/>
      <w:r w:rsidRPr="00434ABD">
        <w:rPr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>
        <w:rPr>
          <w:szCs w:val="28"/>
        </w:rPr>
        <w:t>перевозчика</w:t>
      </w:r>
      <w:r w:rsidRPr="00434ABD">
        <w:rPr>
          <w:szCs w:val="28"/>
        </w:rPr>
        <w:t xml:space="preserve">, являющегося юридическим лицом, об индивидуальном предпринимателе и о физическом лице - производителе товаров, работ, услуг, являющихся </w:t>
      </w:r>
      <w:r>
        <w:rPr>
          <w:szCs w:val="28"/>
        </w:rPr>
        <w:t>перевозчиками</w:t>
      </w:r>
      <w:r w:rsidR="0065045F">
        <w:rPr>
          <w:szCs w:val="28"/>
        </w:rPr>
        <w:t>;</w:t>
      </w:r>
      <w:proofErr w:type="gramEnd"/>
    </w:p>
    <w:p w:rsidR="00434ABD" w:rsidRDefault="0065045F" w:rsidP="00434ABD">
      <w:pPr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434ABD">
        <w:rPr>
          <w:szCs w:val="28"/>
        </w:rPr>
        <w:t xml:space="preserve">еревозчик </w:t>
      </w:r>
      <w:r w:rsidR="00434ABD" w:rsidRPr="00434ABD">
        <w:rPr>
          <w:szCs w:val="28"/>
        </w:rPr>
        <w:t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актом);</w:t>
      </w:r>
      <w:proofErr w:type="gramEnd"/>
    </w:p>
    <w:p w:rsidR="0065045F" w:rsidRDefault="0065045F" w:rsidP="00434AB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наличие материально-технической базы, необходимой для достижения результатов предоставления субсидии;</w:t>
      </w:r>
    </w:p>
    <w:p w:rsidR="0065045F" w:rsidRDefault="0065045F" w:rsidP="0065045F">
      <w:pPr>
        <w:spacing w:line="360" w:lineRule="auto"/>
        <w:ind w:firstLine="709"/>
        <w:jc w:val="both"/>
        <w:rPr>
          <w:szCs w:val="28"/>
        </w:rPr>
      </w:pPr>
      <w:r w:rsidRPr="0065045F">
        <w:rPr>
          <w:szCs w:val="28"/>
        </w:rPr>
        <w:t>наличие опыта, необходимого для достижения результатов предоставления субсидии</w:t>
      </w:r>
      <w:r>
        <w:rPr>
          <w:szCs w:val="28"/>
        </w:rPr>
        <w:t>;</w:t>
      </w:r>
      <w:r w:rsidRPr="0065045F">
        <w:rPr>
          <w:szCs w:val="28"/>
        </w:rPr>
        <w:t xml:space="preserve"> </w:t>
      </w:r>
    </w:p>
    <w:p w:rsidR="0065045F" w:rsidRDefault="0065045F" w:rsidP="0065045F">
      <w:pPr>
        <w:spacing w:line="360" w:lineRule="auto"/>
        <w:ind w:firstLine="709"/>
        <w:jc w:val="both"/>
        <w:rPr>
          <w:szCs w:val="28"/>
        </w:rPr>
      </w:pPr>
      <w:r w:rsidRPr="0065045F">
        <w:rPr>
          <w:szCs w:val="28"/>
        </w:rPr>
        <w:t>наличие кадрового состава, необходимого для достижения резу</w:t>
      </w:r>
      <w:r>
        <w:rPr>
          <w:szCs w:val="28"/>
        </w:rPr>
        <w:t>льтатов предоставления субсидии.</w:t>
      </w:r>
    </w:p>
    <w:p w:rsidR="00DF183C" w:rsidRPr="00434ABD" w:rsidRDefault="00DF183C" w:rsidP="0065045F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10. Перевозчик на 1 число месяца заключения соглашения предоставляет в администрацию муниципального округа документы, подтверждающие соответствие требованиям пункта 9 настоящего документа.</w:t>
      </w:r>
    </w:p>
    <w:p w:rsidR="00F35221" w:rsidRDefault="00AF5772" w:rsidP="00F3522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</w:t>
      </w:r>
      <w:r w:rsidR="00DF183C">
        <w:rPr>
          <w:szCs w:val="28"/>
        </w:rPr>
        <w:t>1</w:t>
      </w:r>
      <w:r w:rsidR="00D94FA3" w:rsidRPr="00EA09AA">
        <w:rPr>
          <w:szCs w:val="28"/>
        </w:rPr>
        <w:t xml:space="preserve">. </w:t>
      </w:r>
      <w:r w:rsidR="00F35221" w:rsidRPr="00F35221">
        <w:rPr>
          <w:szCs w:val="28"/>
        </w:rPr>
        <w:t xml:space="preserve">Основаниями для применения мер ответственности к </w:t>
      </w:r>
      <w:r w:rsidR="00F35221">
        <w:rPr>
          <w:szCs w:val="28"/>
        </w:rPr>
        <w:t>перевозчику</w:t>
      </w:r>
      <w:r w:rsidR="00F35221" w:rsidRPr="00F35221">
        <w:rPr>
          <w:szCs w:val="28"/>
        </w:rPr>
        <w:t xml:space="preserve"> при невыполнении обязательств, установленных соглашением (далее – м</w:t>
      </w:r>
      <w:r w:rsidR="00F35221">
        <w:rPr>
          <w:szCs w:val="28"/>
        </w:rPr>
        <w:t xml:space="preserve">еры ответственности), является </w:t>
      </w:r>
      <w:proofErr w:type="spellStart"/>
      <w:r w:rsidR="00F35221" w:rsidRPr="00F35221">
        <w:rPr>
          <w:szCs w:val="28"/>
        </w:rPr>
        <w:t>недостижение</w:t>
      </w:r>
      <w:proofErr w:type="spellEnd"/>
      <w:r w:rsidR="00F35221" w:rsidRPr="00F35221">
        <w:rPr>
          <w:szCs w:val="28"/>
        </w:rPr>
        <w:t xml:space="preserve"> </w:t>
      </w:r>
      <w:r w:rsidR="00F35221">
        <w:rPr>
          <w:szCs w:val="28"/>
        </w:rPr>
        <w:t>перевозчиком</w:t>
      </w:r>
      <w:r w:rsidR="00F35221" w:rsidRPr="00F35221">
        <w:rPr>
          <w:szCs w:val="28"/>
        </w:rPr>
        <w:t xml:space="preserve"> значения показателя результативност</w:t>
      </w:r>
      <w:r w:rsidR="00847B28">
        <w:rPr>
          <w:szCs w:val="28"/>
        </w:rPr>
        <w:t>и, предусмотренного соглашением.</w:t>
      </w:r>
    </w:p>
    <w:p w:rsidR="00847B28" w:rsidRPr="00847B28" w:rsidRDefault="00AF5772" w:rsidP="00847B2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</w:t>
      </w:r>
      <w:r w:rsidR="00DF183C">
        <w:rPr>
          <w:szCs w:val="28"/>
        </w:rPr>
        <w:t>2</w:t>
      </w:r>
      <w:r w:rsidR="00847B28" w:rsidRPr="00847B28">
        <w:rPr>
          <w:szCs w:val="28"/>
        </w:rPr>
        <w:t>. Результатом использования субсидии (далее – показатель результативности) является количество муниципальных маршрутов регулярных перевозок по регулируемым тарифам в муниципальном образовании, обслуживаемых перевозчиками, по состоянию на 31.12.2022.</w:t>
      </w:r>
    </w:p>
    <w:p w:rsidR="00847B28" w:rsidRPr="00847B28" w:rsidRDefault="00847B28" w:rsidP="00847B2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847B28">
        <w:rPr>
          <w:szCs w:val="28"/>
        </w:rPr>
        <w:t xml:space="preserve">Значения показателей результативности по муниципальным образованиям устанавливаются </w:t>
      </w:r>
      <w:r w:rsidR="0065045F">
        <w:rPr>
          <w:szCs w:val="28"/>
        </w:rPr>
        <w:t>соглашением</w:t>
      </w:r>
      <w:r w:rsidRPr="00847B28">
        <w:rPr>
          <w:szCs w:val="28"/>
        </w:rPr>
        <w:t>.</w:t>
      </w:r>
    </w:p>
    <w:p w:rsidR="00847B28" w:rsidRPr="00847B28" w:rsidRDefault="00847B28" w:rsidP="00847B2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847B28">
        <w:rPr>
          <w:szCs w:val="28"/>
        </w:rPr>
        <w:t>Снижение значений показателей результативности в течение текущего финансового года возможно только в случае сокращения размеров субсидии.</w:t>
      </w:r>
    </w:p>
    <w:p w:rsidR="00F35221" w:rsidRPr="00F35221" w:rsidRDefault="00F35221" w:rsidP="00F3522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F35221">
        <w:rPr>
          <w:szCs w:val="28"/>
        </w:rPr>
        <w:t>1</w:t>
      </w:r>
      <w:r w:rsidR="00DF183C">
        <w:rPr>
          <w:szCs w:val="28"/>
        </w:rPr>
        <w:t>3</w:t>
      </w:r>
      <w:r w:rsidRPr="00F35221">
        <w:rPr>
          <w:szCs w:val="28"/>
        </w:rPr>
        <w:t xml:space="preserve">. В случае если </w:t>
      </w:r>
      <w:r>
        <w:rPr>
          <w:szCs w:val="28"/>
        </w:rPr>
        <w:t>перевозчиком</w:t>
      </w:r>
      <w:r w:rsidRPr="00F35221">
        <w:rPr>
          <w:szCs w:val="28"/>
        </w:rPr>
        <w:t xml:space="preserve"> по состоянию на 31 декабря года предоставления субсидии не достигнуто значение показателя результативности, предусмотренно</w:t>
      </w:r>
      <w:r>
        <w:rPr>
          <w:szCs w:val="28"/>
        </w:rPr>
        <w:t>го</w:t>
      </w:r>
      <w:r w:rsidRPr="00F35221">
        <w:rPr>
          <w:szCs w:val="28"/>
        </w:rPr>
        <w:t xml:space="preserve"> соглашением, </w:t>
      </w:r>
      <w:r>
        <w:rPr>
          <w:szCs w:val="28"/>
        </w:rPr>
        <w:t>администрация Мурашинского муниципального округа</w:t>
      </w:r>
      <w:r w:rsidRPr="00F35221">
        <w:rPr>
          <w:szCs w:val="28"/>
        </w:rPr>
        <w:t xml:space="preserve"> в срок до 1 апреля текущего финансового года направляет </w:t>
      </w:r>
      <w:r>
        <w:rPr>
          <w:szCs w:val="28"/>
        </w:rPr>
        <w:t>перевозчику</w:t>
      </w:r>
      <w:r w:rsidRPr="00F35221">
        <w:rPr>
          <w:szCs w:val="28"/>
        </w:rPr>
        <w:t xml:space="preserve"> требование о возврате сре</w:t>
      </w:r>
      <w:proofErr w:type="gramStart"/>
      <w:r w:rsidRPr="00F35221">
        <w:rPr>
          <w:szCs w:val="28"/>
        </w:rPr>
        <w:t>дств в д</w:t>
      </w:r>
      <w:proofErr w:type="gramEnd"/>
      <w:r w:rsidRPr="00F35221">
        <w:rPr>
          <w:szCs w:val="28"/>
        </w:rPr>
        <w:t xml:space="preserve">оход бюджета </w:t>
      </w:r>
      <w:r w:rsidR="00847B28">
        <w:rPr>
          <w:szCs w:val="28"/>
        </w:rPr>
        <w:t xml:space="preserve">муниципального округа </w:t>
      </w:r>
      <w:r w:rsidRPr="00F35221">
        <w:rPr>
          <w:szCs w:val="28"/>
        </w:rPr>
        <w:t>в срок до 20 апреля текущего финансового года.</w:t>
      </w:r>
    </w:p>
    <w:p w:rsidR="00F35221" w:rsidRPr="00F35221" w:rsidRDefault="00F35221" w:rsidP="00F3522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F35221">
        <w:rPr>
          <w:szCs w:val="28"/>
        </w:rPr>
        <w:lastRenderedPageBreak/>
        <w:t xml:space="preserve">Объем средств, подлежащий возврату </w:t>
      </w:r>
      <w:r w:rsidR="00847B28">
        <w:rPr>
          <w:szCs w:val="28"/>
        </w:rPr>
        <w:t xml:space="preserve">от </w:t>
      </w:r>
      <w:proofErr w:type="spellStart"/>
      <w:r w:rsidRPr="00F35221">
        <w:rPr>
          <w:szCs w:val="28"/>
          <w:lang w:val="en-US"/>
        </w:rPr>
        <w:t>i</w:t>
      </w:r>
      <w:proofErr w:type="spellEnd"/>
      <w:r w:rsidRPr="00F35221">
        <w:rPr>
          <w:szCs w:val="28"/>
        </w:rPr>
        <w:t xml:space="preserve">-го </w:t>
      </w:r>
      <w:r w:rsidR="00847B28">
        <w:rPr>
          <w:szCs w:val="28"/>
        </w:rPr>
        <w:t>перевозчика</w:t>
      </w:r>
      <w:r w:rsidRPr="00F35221">
        <w:rPr>
          <w:szCs w:val="28"/>
        </w:rPr>
        <w:t xml:space="preserve"> в доход бюджета</w:t>
      </w:r>
      <w:r w:rsidR="00847B28">
        <w:rPr>
          <w:szCs w:val="28"/>
        </w:rPr>
        <w:t xml:space="preserve"> муниципального округа</w:t>
      </w:r>
      <w:r w:rsidRPr="00F35221">
        <w:rPr>
          <w:szCs w:val="28"/>
        </w:rPr>
        <w:t>, рассчитывается по формуле:</w:t>
      </w:r>
    </w:p>
    <w:p w:rsidR="00F35221" w:rsidRPr="00F35221" w:rsidRDefault="007C72AB" w:rsidP="00F3522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val="en-US"/>
        </w:rPr>
      </w:pPr>
      <w:r>
        <w:rPr>
          <w:szCs w:val="28"/>
        </w:rPr>
      </w:r>
      <w:r>
        <w:rPr>
          <w:szCs w:val="28"/>
        </w:rPr>
        <w:pict>
          <v:group id="_x0000_s1028" editas="canvas" style="width:328.6pt;height:73.9pt;mso-position-horizontal-relative:char;mso-position-vertical-relative:line" coordorigin="213,54" coordsize="6572,147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13;top:54;width:6572;height:1478" o:preferrelative="f">
              <v:fill o:detectmouseclick="t"/>
              <v:path o:extrusionok="t" o:connecttype="none"/>
              <o:lock v:ext="edit" text="t"/>
            </v:shape>
            <v:line id="_x0000_s1030" style="position:absolute;flip:y" from="2478,536" to="2966,550" strokeweight="19e-5mm"/>
            <v:rect id="_x0000_s1031" style="position:absolute;left:3742;top:130;width:127;height:969;mso-wrap-style:none" filled="f" stroked="f">
              <v:textbox style="mso-next-textbox:#_x0000_s1031;mso-rotate-with-shape:t" inset="0,0,0,0">
                <w:txbxContent>
                  <w:p w:rsidR="00F35221" w:rsidRPr="005076EE" w:rsidRDefault="00F35221" w:rsidP="00F35221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rect id="_x0000_s1032" style="position:absolute;left:3320;top:335;width:587;height:553" filled="f" stroked="f">
              <v:textbox style="mso-next-textbox:#_x0000_s1032;mso-rotate-with-shape:t" inset="0,0,0,0">
                <w:txbxContent>
                  <w:p w:rsidR="00F35221" w:rsidRPr="000F41E2" w:rsidRDefault="00F35221" w:rsidP="00F35221">
                    <w:pPr>
                      <w:rPr>
                        <w:szCs w:val="28"/>
                      </w:rPr>
                    </w:pPr>
                    <w:proofErr w:type="spellStart"/>
                    <w:proofErr w:type="gramStart"/>
                    <w:r w:rsidRPr="005076EE">
                      <w:rPr>
                        <w:color w:val="000000"/>
                        <w:szCs w:val="28"/>
                        <w:lang w:val="en-US"/>
                      </w:rPr>
                      <w:t>где</w:t>
                    </w:r>
                    <w:proofErr w:type="spellEnd"/>
                    <w:proofErr w:type="gramEnd"/>
                    <w:r>
                      <w:rPr>
                        <w:color w:val="000000"/>
                        <w:szCs w:val="28"/>
                      </w:rPr>
                      <w:t>:</w:t>
                    </w:r>
                  </w:p>
                </w:txbxContent>
              </v:textbox>
            </v:rect>
            <v:rect id="_x0000_s1033" style="position:absolute;left:1878;top:321;width:224;height:322" filled="f" stroked="f">
              <v:textbox style="mso-next-textbox:#_x0000_s1033;mso-rotate-with-shape:t;mso-fit-shape-to-text:t" inset="0,0,0,0">
                <w:txbxContent>
                  <w:p w:rsidR="00F35221" w:rsidRPr="000F41E2" w:rsidRDefault="00F35221" w:rsidP="00F35221">
                    <w:pPr>
                      <w:rPr>
                        <w:szCs w:val="28"/>
                      </w:rPr>
                    </w:pPr>
                    <w:r w:rsidRPr="000F41E2">
                      <w:rPr>
                        <w:color w:val="000000"/>
                        <w:szCs w:val="28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34" style="position:absolute;left:1624;top:762;width:127;height:322;mso-wrap-style:none" filled="f" stroked="f">
              <v:textbox style="mso-next-textbox:#_x0000_s1034;mso-rotate-with-shape:t;mso-fit-shape-to-text:t" inset="0,0,0,0">
                <w:txbxContent>
                  <w:p w:rsidR="00F35221" w:rsidRDefault="00F35221" w:rsidP="00F35221"/>
                </w:txbxContent>
              </v:textbox>
            </v:rect>
            <v:rect id="_x0000_s1035" style="position:absolute;left:1459;top:762;width:127;height:322;mso-wrap-style:none" filled="f" stroked="f">
              <v:textbox style="mso-next-textbox:#_x0000_s1035;mso-rotate-with-shape:t;mso-fit-shape-to-text:t" inset="0,0,0,0">
                <w:txbxContent>
                  <w:p w:rsidR="00F35221" w:rsidRPr="00B5173A" w:rsidRDefault="00F35221" w:rsidP="00F35221"/>
                </w:txbxContent>
              </v:textbox>
            </v:rect>
            <v:rect id="_x0000_s1036" style="position:absolute;left:3173;top:412;width:86;height:462;mso-wrap-style:none" filled="f" stroked="f">
              <v:textbox style="mso-next-textbox:#_x0000_s1036;mso-rotate-with-shape:t" inset="0,0,0,0">
                <w:txbxContent>
                  <w:p w:rsidR="00F35221" w:rsidRPr="005076EE" w:rsidRDefault="00F35221" w:rsidP="00F35221">
                    <w:pPr>
                      <w:jc w:val="center"/>
                    </w:pPr>
                    <w:r w:rsidRPr="005076EE">
                      <w:rPr>
                        <w:iCs/>
                        <w:color w:val="000000"/>
                        <w:sz w:val="34"/>
                        <w:szCs w:val="34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037" style="position:absolute;left:2166;top:1308;width:129;height:71;flip:y;mso-wrap-style:none" filled="f" stroked="f">
              <v:textbox style="mso-next-textbox:#_x0000_s1037;mso-rotate-with-shape:t" inset="0,0,0,0">
                <w:txbxContent>
                  <w:p w:rsidR="00F35221" w:rsidRDefault="00F35221" w:rsidP="00F35221"/>
                </w:txbxContent>
              </v:textbox>
            </v:rect>
            <v:rect id="_x0000_s1038" style="position:absolute;left:2478;top:577;width:297;height:322" filled="f" stroked="f">
              <v:textbox style="mso-next-textbox:#_x0000_s1038;mso-rotate-with-shape:t;mso-fit-shape-to-text:t" inset="0,0,0,0">
                <w:txbxContent>
                  <w:p w:rsidR="00F35221" w:rsidRPr="000F41E2" w:rsidRDefault="00F35221" w:rsidP="00F35221">
                    <w:pPr>
                      <w:rPr>
                        <w:szCs w:val="28"/>
                        <w:lang w:val="en-US"/>
                      </w:rPr>
                    </w:pPr>
                    <w:r w:rsidRPr="000F41E2">
                      <w:rPr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39" style="position:absolute;left:2478;top:130;width:389;height:420" filled="f" stroked="f">
              <v:textbox style="mso-next-textbox:#_x0000_s1039;mso-rotate-with-shape:t" inset="0,0,0,0">
                <w:txbxContent>
                  <w:p w:rsidR="00F35221" w:rsidRPr="00C27892" w:rsidRDefault="00F35221" w:rsidP="00F35221">
                    <w:pPr>
                      <w:rPr>
                        <w:vertAlign w:val="subscript"/>
                      </w:rPr>
                    </w:pPr>
                    <w:proofErr w:type="gramStart"/>
                    <w:r w:rsidRPr="000F41E2">
                      <w:rPr>
                        <w:iCs/>
                        <w:color w:val="000000"/>
                        <w:szCs w:val="28"/>
                        <w:lang w:val="en-US"/>
                      </w:rPr>
                      <w:t xml:space="preserve">N  </w:t>
                    </w:r>
                    <w:proofErr w:type="spellStart"/>
                    <w:r w:rsidRPr="00C27892">
                      <w:rPr>
                        <w:iCs/>
                        <w:color w:val="000000"/>
                        <w:sz w:val="34"/>
                        <w:szCs w:val="34"/>
                        <w:vertAlign w:val="subscript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40" style="position:absolute;left:914;top:371;width:253;height:322;mso-wrap-style:none" filled="f" stroked="f">
              <v:textbox style="mso-next-textbox:#_x0000_s1040;mso-rotate-with-shape:t;mso-fit-shape-to-text:t" inset="0,0,0,0">
                <w:txbxContent>
                  <w:p w:rsidR="00F35221" w:rsidRPr="000F41E2" w:rsidRDefault="00F35221" w:rsidP="00F35221">
                    <w:pPr>
                      <w:rPr>
                        <w:szCs w:val="28"/>
                        <w:vertAlign w:val="subscript"/>
                      </w:rPr>
                    </w:pPr>
                    <w:proofErr w:type="gramStart"/>
                    <w:r w:rsidRPr="000F41E2">
                      <w:rPr>
                        <w:iCs/>
                        <w:color w:val="000000"/>
                        <w:szCs w:val="28"/>
                        <w:lang w:val="en-US"/>
                      </w:rPr>
                      <w:t>V</w:t>
                    </w:r>
                    <w:r w:rsidRPr="000F41E2">
                      <w:rPr>
                        <w:iCs/>
                        <w:color w:val="000000"/>
                        <w:szCs w:val="28"/>
                        <w:vertAlign w:val="subscript"/>
                        <w:lang w:val="en-US"/>
                      </w:rPr>
                      <w:t>i</w:t>
                    </w:r>
                    <w:proofErr w:type="gramEnd"/>
                  </w:p>
                </w:txbxContent>
              </v:textbox>
            </v:rect>
            <v:rect id="_x0000_s1041" style="position:absolute;left:213;top:412;width:253;height:359;mso-wrap-style:none" filled="f" stroked="f">
              <v:textbox style="mso-next-textbox:#_x0000_s1041;mso-rotate-with-shape:t" inset="0,0,0,0">
                <w:txbxContent>
                  <w:p w:rsidR="00F35221" w:rsidRPr="000F41E2" w:rsidRDefault="00F35221" w:rsidP="00F35221">
                    <w:pPr>
                      <w:jc w:val="center"/>
                      <w:rPr>
                        <w:szCs w:val="28"/>
                        <w:vertAlign w:val="subscript"/>
                      </w:rPr>
                    </w:pPr>
                    <w:proofErr w:type="gramStart"/>
                    <w:r w:rsidRPr="000F41E2">
                      <w:rPr>
                        <w:iCs/>
                        <w:color w:val="000000"/>
                        <w:szCs w:val="28"/>
                        <w:lang w:val="en-US"/>
                      </w:rPr>
                      <w:t>V</w:t>
                    </w:r>
                    <w:r w:rsidRPr="000F41E2">
                      <w:rPr>
                        <w:iCs/>
                        <w:color w:val="000000"/>
                        <w:szCs w:val="28"/>
                        <w:vertAlign w:val="subscript"/>
                        <w:lang w:val="en-US"/>
                      </w:rPr>
                      <w:t>i</w:t>
                    </w:r>
                    <w:proofErr w:type="gramEnd"/>
                  </w:p>
                </w:txbxContent>
              </v:textbox>
            </v:rect>
            <v:rect id="_x0000_s1042" style="position:absolute;left:1535;top:105;width:127;height:322;mso-wrap-style:none" filled="f" stroked="f">
              <v:textbox style="mso-next-textbox:#_x0000_s1042;mso-rotate-with-shape:t;mso-fit-shape-to-text:t" inset="0,0,0,0">
                <w:txbxContent>
                  <w:p w:rsidR="00F35221" w:rsidRDefault="00F35221" w:rsidP="00F35221"/>
                </w:txbxContent>
              </v:textbox>
            </v:rect>
            <v:rect id="_x0000_s1043" style="position:absolute;left:2729;top:550;width:290;height:322;mso-wrap-style:none" filled="f" stroked="f">
              <v:textbox style="mso-next-textbox:#_x0000_s1043;mso-rotate-with-shape:t;mso-fit-shape-to-text:t" inset="0,0,0,0">
                <w:txbxContent>
                  <w:p w:rsidR="00F35221" w:rsidRPr="005076EE" w:rsidRDefault="00F35221" w:rsidP="00F35221">
                    <w:proofErr w:type="spellStart"/>
                    <w:proofErr w:type="gramStart"/>
                    <w:r w:rsidRPr="005076EE">
                      <w:rPr>
                        <w:iCs/>
                        <w:color w:val="000000"/>
                        <w:lang w:val="en-US"/>
                      </w:rPr>
                      <w:t>пл</w:t>
                    </w:r>
                    <w:proofErr w:type="spellEnd"/>
                    <w:proofErr w:type="gramEnd"/>
                  </w:p>
                </w:txbxContent>
              </v:textbox>
            </v:rect>
            <v:rect id="_x0000_s1044" style="position:absolute;left:2694;top:783;width:78;height:322;mso-wrap-style:none" filled="f" stroked="f">
              <v:textbox style="mso-next-textbox:#_x0000_s1044;mso-rotate-with-shape:t;mso-fit-shape-to-text:t" inset="0,0,0,0">
                <w:txbxContent>
                  <w:p w:rsidR="00F35221" w:rsidRPr="007D4579" w:rsidRDefault="00F35221" w:rsidP="00F35221">
                    <w:pPr>
                      <w:rPr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45" style="position:absolute;left:2708;top:89;width:252;height:322;mso-wrap-style:none" filled="f" stroked="f">
              <v:textbox style="mso-next-textbox:#_x0000_s1045;mso-rotate-with-shape:t;mso-fit-shape-to-text:t" inset="0,0,0,0">
                <w:txbxContent>
                  <w:p w:rsidR="00F35221" w:rsidRPr="000F41E2" w:rsidRDefault="00F35221" w:rsidP="00F35221">
                    <w:r>
                      <w:rPr>
                        <w:i/>
                        <w:iCs/>
                        <w:color w:val="000000"/>
                        <w:lang w:val="en-US"/>
                      </w:rPr>
                      <w:t xml:space="preserve"> </w:t>
                    </w:r>
                    <w:proofErr w:type="gramStart"/>
                    <w:r w:rsidRPr="000F41E2">
                      <w:rPr>
                        <w:iCs/>
                        <w:color w:val="000000"/>
                        <w:lang w:val="en-US"/>
                      </w:rPr>
                      <w:t>ф</w:t>
                    </w:r>
                    <w:proofErr w:type="gramEnd"/>
                  </w:p>
                </w:txbxContent>
              </v:textbox>
            </v:rect>
            <v:rect id="_x0000_s1046" style="position:absolute;left:2729;top:282;width:78;height:322;mso-wrap-style:none" filled="f" stroked="f">
              <v:textbox style="mso-next-textbox:#_x0000_s1046;mso-rotate-with-shape:t;mso-fit-shape-to-text:t" inset="0,0,0,0">
                <w:txbxContent>
                  <w:p w:rsidR="00F35221" w:rsidRPr="005076EE" w:rsidRDefault="00F35221" w:rsidP="00F35221">
                    <w:pPr>
                      <w:rPr>
                        <w:lang w:val="en-US"/>
                      </w:rPr>
                    </w:pPr>
                    <w:proofErr w:type="spellStart"/>
                    <w:proofErr w:type="gramStart"/>
                    <w:r w:rsidRPr="005076EE">
                      <w:rPr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47" style="position:absolute;left:1160;top:305;width:109;height:322;mso-wrap-style:none" filled="f" stroked="f">
              <v:textbox style="mso-next-textbox:#_x0000_s1047;mso-rotate-with-shape:t;mso-fit-shape-to-text:t" inset="0,0,0,0">
                <w:txbxContent>
                  <w:p w:rsidR="00F35221" w:rsidRPr="000F41E2" w:rsidRDefault="00F35221" w:rsidP="00F35221">
                    <w:pPr>
                      <w:rPr>
                        <w:vertAlign w:val="subscript"/>
                        <w:lang w:val="en-US"/>
                      </w:rPr>
                    </w:pPr>
                    <w:proofErr w:type="gramStart"/>
                    <w:r w:rsidRPr="000F41E2">
                      <w:rPr>
                        <w:lang w:val="en-US"/>
                      </w:rPr>
                      <w:t>s</w:t>
                    </w:r>
                    <w:proofErr w:type="gramEnd"/>
                  </w:p>
                </w:txbxContent>
              </v:textbox>
            </v:rect>
            <v:rect id="_x0000_s1048" style="position:absolute;left:914;top:1023;width:127;height:322;mso-wrap-style:none" filled="f" stroked="f">
              <v:textbox style="mso-next-textbox:#_x0000_s1048;mso-rotate-with-shape:t;mso-fit-shape-to-text:t" inset="0,0,0,0">
                <w:txbxContent>
                  <w:p w:rsidR="00F35221" w:rsidRDefault="00F35221" w:rsidP="00F35221"/>
                </w:txbxContent>
              </v:textbox>
            </v:rect>
            <v:rect id="_x0000_s1049" style="position:absolute;left:459;top:305;width:108;height:278" filled="f" stroked="f">
              <v:textbox style="mso-next-textbox:#_x0000_s1049;mso-rotate-with-shape:t" inset="0,0,0,0">
                <w:txbxContent>
                  <w:p w:rsidR="00F35221" w:rsidRPr="000F41E2" w:rsidRDefault="00F35221" w:rsidP="00F35221">
                    <w:r w:rsidRPr="000F41E2">
                      <w:t>в</w:t>
                    </w:r>
                  </w:p>
                </w:txbxContent>
              </v:textbox>
            </v:rect>
            <v:rect id="_x0000_s1050" style="position:absolute;left:213;top:1023;width:127;height:322;mso-wrap-style:none" filled="f" stroked="f">
              <v:textbox style="mso-next-textbox:#_x0000_s1050;mso-rotate-with-shape:t;mso-fit-shape-to-text:t" inset="0,0,0,0">
                <w:txbxContent>
                  <w:p w:rsidR="00F35221" w:rsidRDefault="00F35221" w:rsidP="00F35221"/>
                </w:txbxContent>
              </v:textbox>
            </v:rect>
            <v:rect id="_x0000_s1051" style="position:absolute;left:1405;top:193;width:127;height:322;mso-wrap-style:none" filled="f" stroked="f">
              <v:textbox style="mso-next-textbox:#_x0000_s1051;mso-rotate-with-shape:t;mso-fit-shape-to-text:t" inset="0,0,0,0">
                <w:txbxContent>
                  <w:p w:rsidR="00F35221" w:rsidRDefault="00F35221" w:rsidP="00F35221"/>
                </w:txbxContent>
              </v:textbox>
            </v:rect>
            <v:rect id="_x0000_s1052" style="position:absolute;left:1526;top:741;width:129;height:566;mso-wrap-style:none" filled="f" stroked="f">
              <v:textbox style="mso-next-textbox:#_x0000_s1052;mso-rotate-with-shape:t" inset="0,0,0,0">
                <w:txbxContent>
                  <w:p w:rsidR="00F35221" w:rsidRDefault="00F35221" w:rsidP="00F35221"/>
                </w:txbxContent>
              </v:textbox>
            </v:rect>
            <v:rect id="_x0000_s1053" style="position:absolute;left:2966;top:412;width:131;height:417;mso-wrap-style:none" filled="f" stroked="f">
              <v:textbox style="mso-next-textbox:#_x0000_s1053;mso-rotate-with-shape:t;mso-fit-shape-to-text:t" inset="0,0,0,0">
                <w:txbxContent>
                  <w:p w:rsidR="00F35221" w:rsidRPr="005076EE" w:rsidRDefault="00F35221" w:rsidP="00F35221">
                    <w:r w:rsidRPr="005076EE"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</w:t>
                    </w:r>
                  </w:p>
                </w:txbxContent>
              </v:textbox>
            </v:rect>
            <v:rect id="_x0000_s1054" style="position:absolute;left:2966;top:267;width:131;height:417;mso-wrap-style:none" filled="f" stroked="f">
              <v:textbox style="mso-next-textbox:#_x0000_s1054;mso-rotate-with-shape:t;mso-fit-shape-to-text:t" inset="0,0,0,0">
                <w:txbxContent>
                  <w:p w:rsidR="00F35221" w:rsidRDefault="00F35221" w:rsidP="00F35221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</w:t>
                    </w:r>
                  </w:p>
                </w:txbxContent>
              </v:textbox>
            </v:rect>
            <v:rect id="_x0000_s1055" style="position:absolute;left:2966;top:626;width:131;height:417;mso-wrap-style:none" filled="f" stroked="f">
              <v:textbox style="mso-next-textbox:#_x0000_s1055;mso-rotate-with-shape:t;mso-fit-shape-to-text:t" inset="0,0,0,0">
                <w:txbxContent>
                  <w:p w:rsidR="00F35221" w:rsidRDefault="00F35221" w:rsidP="00F35221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</w:t>
                    </w:r>
                  </w:p>
                </w:txbxContent>
              </v:textbox>
            </v:rect>
            <v:rect id="_x0000_s1056" style="position:absolute;left:2966;top:54;width:131;height:417;mso-wrap-style:none" filled="f" stroked="f">
              <v:textbox style="mso-next-textbox:#_x0000_s1056;mso-rotate-with-shape:t;mso-fit-shape-to-text:t" inset="0,0,0,0">
                <w:txbxContent>
                  <w:p w:rsidR="00F35221" w:rsidRDefault="00F35221" w:rsidP="00F35221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</w:t>
                    </w:r>
                  </w:p>
                </w:txbxContent>
              </v:textbox>
            </v:rect>
            <v:rect id="_x0000_s1057" style="position:absolute;left:1800;top:412;width:131;height:417;mso-wrap-style:none" filled="f" stroked="f">
              <v:textbox style="mso-next-textbox:#_x0000_s1057;mso-rotate-with-shape:t;mso-fit-shape-to-text:t" inset="0,0,0,0">
                <w:txbxContent>
                  <w:p w:rsidR="00F35221" w:rsidRPr="005076EE" w:rsidRDefault="00F35221" w:rsidP="00F35221">
                    <w:r w:rsidRPr="005076EE"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</w:t>
                    </w:r>
                  </w:p>
                </w:txbxContent>
              </v:textbox>
            </v:rect>
            <v:rect id="_x0000_s1058" style="position:absolute;left:1800;top:267;width:131;height:417;mso-wrap-style:none" filled="f" stroked="f">
              <v:textbox style="mso-next-textbox:#_x0000_s1058;mso-rotate-with-shape:t;mso-fit-shape-to-text:t" inset="0,0,0,0">
                <w:txbxContent>
                  <w:p w:rsidR="00F35221" w:rsidRDefault="00F35221" w:rsidP="00F35221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</w:t>
                    </w:r>
                  </w:p>
                </w:txbxContent>
              </v:textbox>
            </v:rect>
            <v:rect id="_x0000_s1059" style="position:absolute;left:1800;top:626;width:131;height:417;mso-wrap-style:none" filled="f" stroked="f">
              <v:textbox style="mso-next-textbox:#_x0000_s1059;mso-rotate-with-shape:t;mso-fit-shape-to-text:t" inset="0,0,0,0">
                <w:txbxContent>
                  <w:p w:rsidR="00F35221" w:rsidRDefault="00F35221" w:rsidP="00F35221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</w:t>
                    </w:r>
                  </w:p>
                </w:txbxContent>
              </v:textbox>
            </v:rect>
            <v:rect id="_x0000_s1060" style="position:absolute;left:1800;top:54;width:131;height:417;mso-wrap-style:none" filled="f" stroked="f">
              <v:textbox style="mso-next-textbox:#_x0000_s1060;mso-rotate-with-shape:t;mso-fit-shape-to-text:t" inset="0,0,0,0">
                <w:txbxContent>
                  <w:p w:rsidR="00F35221" w:rsidRPr="000F41E2" w:rsidRDefault="00F35221" w:rsidP="00F35221">
                    <w:pPr>
                      <w:rPr>
                        <w:szCs w:val="28"/>
                      </w:rPr>
                    </w:pPr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</w:t>
                    </w:r>
                  </w:p>
                </w:txbxContent>
              </v:textbox>
            </v:rect>
            <v:rect id="_x0000_s1061" style="position:absolute;left:2125;top:282;width:187;height:417;mso-wrap-style:none" filled="f" stroked="f">
              <v:textbox style="mso-next-textbox:#_x0000_s1061;mso-rotate-with-shape:t;mso-fit-shape-to-text:t" inset="0,0,0,0">
                <w:txbxContent>
                  <w:p w:rsidR="00F35221" w:rsidRPr="005076EE" w:rsidRDefault="00F35221" w:rsidP="00F35221">
                    <w:r w:rsidRPr="005076EE"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1062" style="position:absolute;left:1336;top:305;width:187;height:417" filled="f" stroked="f">
              <v:textbox style="mso-next-textbox:#_x0000_s1062;mso-rotate-with-shape:t;mso-fit-shape-to-text:t" inset="0,0,0,0">
                <w:txbxContent>
                  <w:p w:rsidR="00F35221" w:rsidRPr="005076EE" w:rsidRDefault="00F35221" w:rsidP="00F35221">
                    <w:pPr>
                      <w:rPr>
                        <w:b/>
                      </w:rPr>
                    </w:pPr>
                    <w:r w:rsidRPr="005076EE">
                      <w:rPr>
                        <w:rFonts w:ascii="Symbol" w:hAnsi="Symbol" w:cs="Symbol"/>
                        <w:b/>
                        <w:sz w:val="34"/>
                        <w:szCs w:val="34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63" style="position:absolute;left:564;top:335;width:242;height:459" filled="f" stroked="f">
              <v:textbox style="mso-next-textbox:#_x0000_s1063;mso-rotate-with-shape:t" inset="0,0,0,0">
                <w:txbxContent>
                  <w:p w:rsidR="00F35221" w:rsidRPr="005076EE" w:rsidRDefault="00F35221" w:rsidP="00F35221">
                    <w:r w:rsidRPr="005076EE"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F35221" w:rsidRPr="00F35221" w:rsidRDefault="00F35221" w:rsidP="00F3522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F35221">
        <w:rPr>
          <w:noProof/>
          <w:szCs w:val="28"/>
        </w:rPr>
        <w:drawing>
          <wp:inline distT="0" distB="0" distL="0" distR="0">
            <wp:extent cx="304800" cy="333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221">
        <w:rPr>
          <w:szCs w:val="28"/>
        </w:rPr>
        <w:t xml:space="preserve"> – объем средств, подлежащий возврату </w:t>
      </w:r>
      <w:r w:rsidR="00847B28">
        <w:rPr>
          <w:szCs w:val="28"/>
        </w:rPr>
        <w:t xml:space="preserve">от </w:t>
      </w:r>
      <w:r w:rsidRPr="00F35221">
        <w:rPr>
          <w:szCs w:val="28"/>
        </w:rPr>
        <w:t>i-</w:t>
      </w:r>
      <w:proofErr w:type="spellStart"/>
      <w:r w:rsidRPr="00F35221">
        <w:rPr>
          <w:szCs w:val="28"/>
        </w:rPr>
        <w:t>го</w:t>
      </w:r>
      <w:proofErr w:type="spellEnd"/>
      <w:r w:rsidRPr="00F35221">
        <w:rPr>
          <w:szCs w:val="28"/>
        </w:rPr>
        <w:t xml:space="preserve"> </w:t>
      </w:r>
      <w:r w:rsidR="00847B28">
        <w:rPr>
          <w:szCs w:val="28"/>
        </w:rPr>
        <w:t xml:space="preserve">перевозчика в </w:t>
      </w:r>
      <w:r w:rsidRPr="00F35221">
        <w:rPr>
          <w:szCs w:val="28"/>
        </w:rPr>
        <w:t>доход бюджета</w:t>
      </w:r>
      <w:r w:rsidR="00847B28">
        <w:rPr>
          <w:szCs w:val="28"/>
        </w:rPr>
        <w:t xml:space="preserve"> муниципального округа</w:t>
      </w:r>
      <w:r w:rsidRPr="00F35221">
        <w:rPr>
          <w:szCs w:val="28"/>
        </w:rPr>
        <w:t>;</w:t>
      </w:r>
    </w:p>
    <w:p w:rsidR="00847B28" w:rsidRDefault="00F35221" w:rsidP="00F3522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F35221">
        <w:rPr>
          <w:szCs w:val="28"/>
        </w:rPr>
        <w:tab/>
      </w:r>
      <w:r w:rsidRPr="00F35221">
        <w:rPr>
          <w:noProof/>
          <w:szCs w:val="28"/>
        </w:rPr>
        <w:drawing>
          <wp:inline distT="0" distB="0" distL="0" distR="0">
            <wp:extent cx="276225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221">
        <w:rPr>
          <w:szCs w:val="28"/>
        </w:rPr>
        <w:t xml:space="preserve"> – размер субсидии, предоставленной i-</w:t>
      </w:r>
      <w:proofErr w:type="spellStart"/>
      <w:r w:rsidR="00847B28">
        <w:rPr>
          <w:szCs w:val="28"/>
        </w:rPr>
        <w:t>му</w:t>
      </w:r>
      <w:proofErr w:type="spellEnd"/>
      <w:r w:rsidRPr="00F35221">
        <w:rPr>
          <w:szCs w:val="28"/>
        </w:rPr>
        <w:t xml:space="preserve"> </w:t>
      </w:r>
      <w:r w:rsidR="00847B28">
        <w:rPr>
          <w:szCs w:val="28"/>
        </w:rPr>
        <w:t>перевозчику</w:t>
      </w:r>
      <w:r w:rsidRPr="00F35221">
        <w:rPr>
          <w:szCs w:val="28"/>
        </w:rPr>
        <w:t xml:space="preserve"> в отчетном финансовом году, </w:t>
      </w:r>
    </w:p>
    <w:p w:rsidR="00F35221" w:rsidRPr="00F35221" w:rsidRDefault="00F35221" w:rsidP="00F3522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proofErr w:type="gramStart"/>
      <w:r w:rsidRPr="00F35221">
        <w:rPr>
          <w:szCs w:val="28"/>
          <w:lang w:val="en-US"/>
        </w:rPr>
        <w:t>Ni</w:t>
      </w:r>
      <w:r w:rsidRPr="00F35221">
        <w:rPr>
          <w:szCs w:val="28"/>
          <w:vertAlign w:val="superscript"/>
        </w:rPr>
        <w:t>ф</w:t>
      </w:r>
      <w:r w:rsidRPr="00F35221">
        <w:rPr>
          <w:i/>
          <w:szCs w:val="28"/>
          <w:vertAlign w:val="superscript"/>
        </w:rPr>
        <w:t xml:space="preserve"> </w:t>
      </w:r>
      <w:r w:rsidRPr="00F35221">
        <w:rPr>
          <w:szCs w:val="28"/>
        </w:rPr>
        <w:t xml:space="preserve"> –</w:t>
      </w:r>
      <w:proofErr w:type="gramEnd"/>
      <w:r w:rsidRPr="00F35221">
        <w:rPr>
          <w:szCs w:val="28"/>
        </w:rPr>
        <w:t xml:space="preserve"> фактическое значение показателя результативности;</w:t>
      </w:r>
    </w:p>
    <w:p w:rsidR="00F35221" w:rsidRDefault="00F35221" w:rsidP="00F3522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proofErr w:type="gramStart"/>
      <w:r w:rsidRPr="00F35221">
        <w:rPr>
          <w:szCs w:val="28"/>
          <w:lang w:val="en-US"/>
        </w:rPr>
        <w:t>Ni</w:t>
      </w:r>
      <w:proofErr w:type="spellStart"/>
      <w:r w:rsidRPr="00F35221">
        <w:rPr>
          <w:szCs w:val="28"/>
          <w:vertAlign w:val="superscript"/>
        </w:rPr>
        <w:t>пл</w:t>
      </w:r>
      <w:proofErr w:type="spellEnd"/>
      <w:r w:rsidRPr="00F35221">
        <w:rPr>
          <w:szCs w:val="28"/>
        </w:rPr>
        <w:t xml:space="preserve"> – плановое значение показателя результативности.</w:t>
      </w:r>
      <w:proofErr w:type="gramEnd"/>
    </w:p>
    <w:p w:rsidR="00304EFD" w:rsidRPr="00F35221" w:rsidRDefault="00AF5772" w:rsidP="00F3522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</w:t>
      </w:r>
      <w:r w:rsidR="00DF183C">
        <w:rPr>
          <w:szCs w:val="28"/>
        </w:rPr>
        <w:t>4</w:t>
      </w:r>
      <w:r w:rsidR="00304EFD">
        <w:rPr>
          <w:szCs w:val="28"/>
        </w:rPr>
        <w:t>. Порядок и сроки предоставления перевозчиком отчетности о достижении значений показателей результативности определяются соглашением.</w:t>
      </w:r>
    </w:p>
    <w:p w:rsidR="00460288" w:rsidRDefault="00AF5772" w:rsidP="0046028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</w:t>
      </w:r>
      <w:r w:rsidR="00DF183C">
        <w:rPr>
          <w:szCs w:val="28"/>
        </w:rPr>
        <w:t>5</w:t>
      </w:r>
      <w:r w:rsidR="00460288">
        <w:rPr>
          <w:szCs w:val="28"/>
        </w:rPr>
        <w:t>.</w:t>
      </w:r>
      <w:proofErr w:type="gramStart"/>
      <w:r w:rsidR="00460288">
        <w:rPr>
          <w:szCs w:val="28"/>
        </w:rPr>
        <w:t>Контроль за</w:t>
      </w:r>
      <w:proofErr w:type="gramEnd"/>
      <w:r w:rsidR="00460288">
        <w:rPr>
          <w:szCs w:val="28"/>
        </w:rPr>
        <w:t xml:space="preserve"> соблюдением Порядка осуществляет главный распорядитель бюджетных средств.</w:t>
      </w:r>
    </w:p>
    <w:p w:rsidR="00460288" w:rsidRPr="00EA09AA" w:rsidRDefault="00DF183C" w:rsidP="0046028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16</w:t>
      </w:r>
      <w:r w:rsidR="00460288">
        <w:rPr>
          <w:szCs w:val="28"/>
        </w:rPr>
        <w:t xml:space="preserve">. Нарушение настоящего Порядка и предоставление перевозчиком недостоверных документов влечет </w:t>
      </w:r>
      <w:r w:rsidR="00AF5772">
        <w:rPr>
          <w:szCs w:val="28"/>
        </w:rPr>
        <w:t>п</w:t>
      </w:r>
      <w:r w:rsidR="00460288">
        <w:rPr>
          <w:szCs w:val="28"/>
        </w:rPr>
        <w:t>рименение к перевозчикам мер ответственности, предусмотренных действующим законодательством Российской Федерации.</w:t>
      </w:r>
    </w:p>
    <w:p w:rsidR="00D94FA3" w:rsidRPr="00EA09AA" w:rsidRDefault="00D94FA3" w:rsidP="00D94FA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D94FA3" w:rsidRDefault="00D94FA3" w:rsidP="00D94FA3">
      <w:pPr>
        <w:autoSpaceDE w:val="0"/>
        <w:autoSpaceDN w:val="0"/>
        <w:adjustRightInd w:val="0"/>
        <w:spacing w:line="360" w:lineRule="auto"/>
        <w:ind w:firstLine="709"/>
        <w:jc w:val="center"/>
        <w:rPr>
          <w:szCs w:val="28"/>
        </w:rPr>
      </w:pPr>
      <w:r w:rsidRPr="00EA09AA">
        <w:rPr>
          <w:szCs w:val="28"/>
        </w:rPr>
        <w:t>__________</w:t>
      </w:r>
    </w:p>
    <w:p w:rsidR="007B2772" w:rsidRDefault="007B2772" w:rsidP="00D94FA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firstLine="709"/>
        <w:jc w:val="both"/>
      </w:pPr>
    </w:p>
    <w:sectPr w:rsidR="007B2772" w:rsidSect="0095152F">
      <w:headerReference w:type="first" r:id="rId10"/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2AB" w:rsidRDefault="007C72AB" w:rsidP="0095152F">
      <w:r>
        <w:separator/>
      </w:r>
    </w:p>
  </w:endnote>
  <w:endnote w:type="continuationSeparator" w:id="0">
    <w:p w:rsidR="007C72AB" w:rsidRDefault="007C72AB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2AB" w:rsidRDefault="007C72AB" w:rsidP="0095152F">
      <w:r>
        <w:separator/>
      </w:r>
    </w:p>
  </w:footnote>
  <w:footnote w:type="continuationSeparator" w:id="0">
    <w:p w:rsidR="007C72AB" w:rsidRDefault="007C72AB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9515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0236"/>
    <w:multiLevelType w:val="hybridMultilevel"/>
    <w:tmpl w:val="8782FA2E"/>
    <w:lvl w:ilvl="0" w:tplc="553A1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675D95"/>
    <w:multiLevelType w:val="multilevel"/>
    <w:tmpl w:val="D182F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0DC43B5"/>
    <w:multiLevelType w:val="hybridMultilevel"/>
    <w:tmpl w:val="2EA49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51B46"/>
    <w:multiLevelType w:val="hybridMultilevel"/>
    <w:tmpl w:val="4390469C"/>
    <w:lvl w:ilvl="0" w:tplc="59FEC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5C0"/>
    <w:rsid w:val="000101EE"/>
    <w:rsid w:val="000105EC"/>
    <w:rsid w:val="00027324"/>
    <w:rsid w:val="00027EEE"/>
    <w:rsid w:val="00050055"/>
    <w:rsid w:val="0005162A"/>
    <w:rsid w:val="0005731E"/>
    <w:rsid w:val="00072DA4"/>
    <w:rsid w:val="000A274A"/>
    <w:rsid w:val="000B327D"/>
    <w:rsid w:val="000D6427"/>
    <w:rsid w:val="000E4AAA"/>
    <w:rsid w:val="000F7A2E"/>
    <w:rsid w:val="00163A45"/>
    <w:rsid w:val="0016450A"/>
    <w:rsid w:val="00191615"/>
    <w:rsid w:val="00193605"/>
    <w:rsid w:val="001A0787"/>
    <w:rsid w:val="001A709B"/>
    <w:rsid w:val="001B0426"/>
    <w:rsid w:val="001B05BE"/>
    <w:rsid w:val="001D40F4"/>
    <w:rsid w:val="001E7234"/>
    <w:rsid w:val="002045C8"/>
    <w:rsid w:val="00204F8C"/>
    <w:rsid w:val="00212E0B"/>
    <w:rsid w:val="00214470"/>
    <w:rsid w:val="00234096"/>
    <w:rsid w:val="00254227"/>
    <w:rsid w:val="002A0A7B"/>
    <w:rsid w:val="002A1D18"/>
    <w:rsid w:val="002C38C6"/>
    <w:rsid w:val="002D1775"/>
    <w:rsid w:val="002E07CB"/>
    <w:rsid w:val="00301D5E"/>
    <w:rsid w:val="00304EFD"/>
    <w:rsid w:val="00332AA2"/>
    <w:rsid w:val="00343B7E"/>
    <w:rsid w:val="00344CD0"/>
    <w:rsid w:val="0035220A"/>
    <w:rsid w:val="00366D3B"/>
    <w:rsid w:val="003757A2"/>
    <w:rsid w:val="00393D1F"/>
    <w:rsid w:val="003A6136"/>
    <w:rsid w:val="003E4613"/>
    <w:rsid w:val="00406578"/>
    <w:rsid w:val="00414282"/>
    <w:rsid w:val="00434ABD"/>
    <w:rsid w:val="00443E7B"/>
    <w:rsid w:val="0045452F"/>
    <w:rsid w:val="00460288"/>
    <w:rsid w:val="00483B02"/>
    <w:rsid w:val="004B067E"/>
    <w:rsid w:val="004B5F57"/>
    <w:rsid w:val="004B7D05"/>
    <w:rsid w:val="004D4692"/>
    <w:rsid w:val="004E6C19"/>
    <w:rsid w:val="004F0D3C"/>
    <w:rsid w:val="00504586"/>
    <w:rsid w:val="005111D7"/>
    <w:rsid w:val="00512584"/>
    <w:rsid w:val="0052398A"/>
    <w:rsid w:val="00531E0D"/>
    <w:rsid w:val="005536B5"/>
    <w:rsid w:val="005615B9"/>
    <w:rsid w:val="00580EF4"/>
    <w:rsid w:val="005A788E"/>
    <w:rsid w:val="005B7D10"/>
    <w:rsid w:val="005D2C77"/>
    <w:rsid w:val="005D62E5"/>
    <w:rsid w:val="005E23CB"/>
    <w:rsid w:val="005F46AC"/>
    <w:rsid w:val="00601F8F"/>
    <w:rsid w:val="00606A7A"/>
    <w:rsid w:val="00613578"/>
    <w:rsid w:val="00641151"/>
    <w:rsid w:val="0065045F"/>
    <w:rsid w:val="00663FCF"/>
    <w:rsid w:val="006755A2"/>
    <w:rsid w:val="006835BF"/>
    <w:rsid w:val="00687337"/>
    <w:rsid w:val="00694FCA"/>
    <w:rsid w:val="00697ED4"/>
    <w:rsid w:val="006C4B58"/>
    <w:rsid w:val="006F3FCF"/>
    <w:rsid w:val="007175FB"/>
    <w:rsid w:val="00717C08"/>
    <w:rsid w:val="007224A3"/>
    <w:rsid w:val="00722726"/>
    <w:rsid w:val="007319D5"/>
    <w:rsid w:val="00754069"/>
    <w:rsid w:val="007810A1"/>
    <w:rsid w:val="007A14A2"/>
    <w:rsid w:val="007A30A0"/>
    <w:rsid w:val="007A480C"/>
    <w:rsid w:val="007B2772"/>
    <w:rsid w:val="007C72AB"/>
    <w:rsid w:val="007D4BDF"/>
    <w:rsid w:val="007E403B"/>
    <w:rsid w:val="007E7F27"/>
    <w:rsid w:val="007F175C"/>
    <w:rsid w:val="007F3EED"/>
    <w:rsid w:val="008006D1"/>
    <w:rsid w:val="00817D0B"/>
    <w:rsid w:val="00832A74"/>
    <w:rsid w:val="00841287"/>
    <w:rsid w:val="00843394"/>
    <w:rsid w:val="00846C4D"/>
    <w:rsid w:val="00847B28"/>
    <w:rsid w:val="00851BC2"/>
    <w:rsid w:val="00851EA4"/>
    <w:rsid w:val="0085300F"/>
    <w:rsid w:val="00880F3F"/>
    <w:rsid w:val="0088105B"/>
    <w:rsid w:val="00884D39"/>
    <w:rsid w:val="00885910"/>
    <w:rsid w:val="00894A63"/>
    <w:rsid w:val="008A166F"/>
    <w:rsid w:val="008A2373"/>
    <w:rsid w:val="008A360D"/>
    <w:rsid w:val="008D0382"/>
    <w:rsid w:val="008D54BB"/>
    <w:rsid w:val="008D5B8F"/>
    <w:rsid w:val="008D77E4"/>
    <w:rsid w:val="008F47E1"/>
    <w:rsid w:val="008F5913"/>
    <w:rsid w:val="008F6C35"/>
    <w:rsid w:val="00907856"/>
    <w:rsid w:val="009106B5"/>
    <w:rsid w:val="00910AE3"/>
    <w:rsid w:val="0093133C"/>
    <w:rsid w:val="0094192B"/>
    <w:rsid w:val="009508D4"/>
    <w:rsid w:val="0095152F"/>
    <w:rsid w:val="0095250A"/>
    <w:rsid w:val="00960676"/>
    <w:rsid w:val="009615F9"/>
    <w:rsid w:val="009A2225"/>
    <w:rsid w:val="009A62D6"/>
    <w:rsid w:val="009B7951"/>
    <w:rsid w:val="009C33A2"/>
    <w:rsid w:val="009E13E0"/>
    <w:rsid w:val="009E7E0A"/>
    <w:rsid w:val="009F3B49"/>
    <w:rsid w:val="00A01003"/>
    <w:rsid w:val="00A014F2"/>
    <w:rsid w:val="00A0571B"/>
    <w:rsid w:val="00A134F1"/>
    <w:rsid w:val="00A44A5E"/>
    <w:rsid w:val="00A50838"/>
    <w:rsid w:val="00A61D06"/>
    <w:rsid w:val="00A7095A"/>
    <w:rsid w:val="00A709C0"/>
    <w:rsid w:val="00A76495"/>
    <w:rsid w:val="00A81270"/>
    <w:rsid w:val="00AC16C6"/>
    <w:rsid w:val="00AD5014"/>
    <w:rsid w:val="00AE01F6"/>
    <w:rsid w:val="00AF17F0"/>
    <w:rsid w:val="00AF1A40"/>
    <w:rsid w:val="00AF5772"/>
    <w:rsid w:val="00B0572B"/>
    <w:rsid w:val="00B1466D"/>
    <w:rsid w:val="00B21334"/>
    <w:rsid w:val="00B30A93"/>
    <w:rsid w:val="00B60C37"/>
    <w:rsid w:val="00B74222"/>
    <w:rsid w:val="00B832AD"/>
    <w:rsid w:val="00B92793"/>
    <w:rsid w:val="00BB1911"/>
    <w:rsid w:val="00BB5B40"/>
    <w:rsid w:val="00BB7C79"/>
    <w:rsid w:val="00BC1AC2"/>
    <w:rsid w:val="00BD43A3"/>
    <w:rsid w:val="00BE0B75"/>
    <w:rsid w:val="00C01FC8"/>
    <w:rsid w:val="00C035FC"/>
    <w:rsid w:val="00C104BD"/>
    <w:rsid w:val="00C43F87"/>
    <w:rsid w:val="00C576F1"/>
    <w:rsid w:val="00C77C39"/>
    <w:rsid w:val="00CA299B"/>
    <w:rsid w:val="00CB0F28"/>
    <w:rsid w:val="00CB2B4C"/>
    <w:rsid w:val="00CE7F5A"/>
    <w:rsid w:val="00D27189"/>
    <w:rsid w:val="00D274F0"/>
    <w:rsid w:val="00D2767E"/>
    <w:rsid w:val="00D27D79"/>
    <w:rsid w:val="00D354AE"/>
    <w:rsid w:val="00D365B2"/>
    <w:rsid w:val="00D44CF7"/>
    <w:rsid w:val="00D63E5F"/>
    <w:rsid w:val="00D923FE"/>
    <w:rsid w:val="00D94FA3"/>
    <w:rsid w:val="00D955C0"/>
    <w:rsid w:val="00DB0035"/>
    <w:rsid w:val="00DB5087"/>
    <w:rsid w:val="00DC234E"/>
    <w:rsid w:val="00DD15D9"/>
    <w:rsid w:val="00DD2464"/>
    <w:rsid w:val="00DF183C"/>
    <w:rsid w:val="00DF3D44"/>
    <w:rsid w:val="00E10C06"/>
    <w:rsid w:val="00E11442"/>
    <w:rsid w:val="00E57018"/>
    <w:rsid w:val="00E62D65"/>
    <w:rsid w:val="00E6624A"/>
    <w:rsid w:val="00E83325"/>
    <w:rsid w:val="00EB1782"/>
    <w:rsid w:val="00EC15FF"/>
    <w:rsid w:val="00ED4C9D"/>
    <w:rsid w:val="00EE6702"/>
    <w:rsid w:val="00EF1008"/>
    <w:rsid w:val="00F1060F"/>
    <w:rsid w:val="00F34047"/>
    <w:rsid w:val="00F35221"/>
    <w:rsid w:val="00F51A49"/>
    <w:rsid w:val="00F67431"/>
    <w:rsid w:val="00F729ED"/>
    <w:rsid w:val="00F74985"/>
    <w:rsid w:val="00F774B2"/>
    <w:rsid w:val="00F844B7"/>
    <w:rsid w:val="00F90545"/>
    <w:rsid w:val="00FB7778"/>
    <w:rsid w:val="00FC11BA"/>
    <w:rsid w:val="00FE32EA"/>
    <w:rsid w:val="00FF6CCF"/>
    <w:rsid w:val="00FF7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7C39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332AA2"/>
    <w:pPr>
      <w:suppressLineNumbers/>
    </w:pPr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51A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51A4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qFormat/>
    <w:rsid w:val="00D94F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Hyperlink"/>
    <w:basedOn w:val="a0"/>
    <w:uiPriority w:val="99"/>
    <w:unhideWhenUsed/>
    <w:rsid w:val="00434AB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8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Дума-юрист</cp:lastModifiedBy>
  <cp:revision>23</cp:revision>
  <cp:lastPrinted>2022-12-02T12:50:00Z</cp:lastPrinted>
  <dcterms:created xsi:type="dcterms:W3CDTF">2022-03-10T10:12:00Z</dcterms:created>
  <dcterms:modified xsi:type="dcterms:W3CDTF">2022-12-09T12:22:00Z</dcterms:modified>
</cp:coreProperties>
</file>