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231345" w:rsidRPr="00BD0F43" w:rsidTr="00AC39DF">
        <w:trPr>
          <w:trHeight w:hRule="exact" w:val="2103"/>
        </w:trPr>
        <w:tc>
          <w:tcPr>
            <w:tcW w:w="9072" w:type="dxa"/>
            <w:gridSpan w:val="5"/>
          </w:tcPr>
          <w:p w:rsidR="00231345" w:rsidRDefault="00E66AB1" w:rsidP="00AC39D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A359B7" w:rsidRPr="002B001A" w:rsidRDefault="00A359B7" w:rsidP="0023134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231345">
              <w:rPr>
                <w:szCs w:val="28"/>
              </w:rPr>
              <w:t xml:space="preserve">АДМИНИСТРАЦИЯ </w:t>
            </w:r>
          </w:p>
          <w:p w:rsidR="00231345" w:rsidRDefault="00231345" w:rsidP="00AC39D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231345" w:rsidRPr="00BD0F43" w:rsidRDefault="00231345" w:rsidP="00AC39DF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231345" w:rsidRPr="0097721F" w:rsidRDefault="00231345" w:rsidP="00572BC6">
            <w:pPr>
              <w:pStyle w:val="11"/>
              <w:tabs>
                <w:tab w:val="left" w:pos="2765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97721F">
              <w:rPr>
                <w:b/>
                <w:sz w:val="32"/>
                <w:szCs w:val="32"/>
              </w:rPr>
              <w:t>ПОСТАНОВЛЕНИЕ</w:t>
            </w:r>
          </w:p>
          <w:p w:rsidR="00231345" w:rsidRPr="00BD0F43" w:rsidRDefault="00231345" w:rsidP="00AC39DF">
            <w:pPr>
              <w:pStyle w:val="1"/>
              <w:rPr>
                <w:spacing w:val="180"/>
                <w:sz w:val="44"/>
              </w:rPr>
            </w:pPr>
          </w:p>
        </w:tc>
      </w:tr>
      <w:tr w:rsidR="00231345" w:rsidRPr="00BD0F43" w:rsidTr="00AC39DF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231345" w:rsidRPr="0097721F" w:rsidRDefault="0097721F" w:rsidP="00AC39DF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02.11.2022</w:t>
            </w:r>
          </w:p>
        </w:tc>
        <w:tc>
          <w:tcPr>
            <w:tcW w:w="1814" w:type="dxa"/>
          </w:tcPr>
          <w:p w:rsidR="00231345" w:rsidRPr="00BD0F43" w:rsidRDefault="00231345" w:rsidP="00AC39DF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231345" w:rsidRPr="00BD0F43" w:rsidRDefault="00231345" w:rsidP="00AC39DF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31345" w:rsidRPr="00BD0F43" w:rsidRDefault="00231345" w:rsidP="00AC39DF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1345" w:rsidRPr="0097721F" w:rsidRDefault="0097721F" w:rsidP="00AC39DF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814</w:t>
            </w:r>
          </w:p>
        </w:tc>
      </w:tr>
      <w:tr w:rsidR="00231345" w:rsidRPr="00BD0F43" w:rsidTr="00AC39DF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31345" w:rsidRDefault="00231345" w:rsidP="00AC39DF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231345" w:rsidRPr="00072DA4" w:rsidRDefault="00231345" w:rsidP="00AC39DF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Об утверждении Порядка обеспечения бесплатным двухразовым питанием обучающихся с ограниченными возможностями здоровья, не проживающих в муниципальных образовательных организациях</w:t>
            </w:r>
            <w:proofErr w:type="gramEnd"/>
          </w:p>
        </w:tc>
      </w:tr>
    </w:tbl>
    <w:p w:rsidR="00231345" w:rsidRDefault="00231345" w:rsidP="0097721F">
      <w:pPr>
        <w:spacing w:line="360" w:lineRule="auto"/>
        <w:ind w:firstLine="709"/>
        <w:jc w:val="both"/>
      </w:pPr>
      <w:r>
        <w:t>В соответствии со статьёй 79 Федерального закона от 29.12.2012 года № 273 – ФЗ «Об образовании в Российской Федерации», статьёй 13 Закона Кировской области от 14.10.2013 № 320-ЗО «Об образовании в Кировской области» и в целях оказания социальной поддержки обучающимся с ограниченными возможностями здоровья:</w:t>
      </w:r>
    </w:p>
    <w:p w:rsidR="00231345" w:rsidRDefault="00231345" w:rsidP="0097721F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 xml:space="preserve">Утвердить Порядок обеспечения бесплатным </w:t>
      </w:r>
      <w:r w:rsidR="0097721F">
        <w:t>двухразовым</w:t>
      </w:r>
      <w:r>
        <w:t xml:space="preserve"> питанием обучающихся с ограниченными возможностями здоровья, не проживающих в муниципальных образовательных организациях, согласно приложению.</w:t>
      </w:r>
      <w:proofErr w:type="gramEnd"/>
    </w:p>
    <w:p w:rsidR="00231345" w:rsidRDefault="00231345" w:rsidP="0097721F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управления образования муниципального округа.</w:t>
      </w:r>
    </w:p>
    <w:p w:rsidR="0097721F" w:rsidRDefault="00231345" w:rsidP="0097721F">
      <w:pPr>
        <w:spacing w:line="360" w:lineRule="auto"/>
        <w:ind w:firstLine="709"/>
        <w:jc w:val="both"/>
      </w:pPr>
      <w:r>
        <w:t xml:space="preserve">3. Считать утратившим силу постановление администрации постановление администрации Мурашинского муниципального округа Кировской области от 12.07.2022 № 454 «Об утверждении Порядка предоставления меры социальной </w:t>
      </w:r>
      <w:r w:rsidR="00B31C2D">
        <w:t>поддержки в виде питания детей с ограниченны</w:t>
      </w:r>
      <w:r w:rsidR="00A42B3F">
        <w:t>ми возможностями здоровья, обуч</w:t>
      </w:r>
      <w:r w:rsidR="00B31C2D">
        <w:t xml:space="preserve">ающихся в муниципальных общеобразовательных учреждениях Мурашинского муниципального округа </w:t>
      </w:r>
    </w:p>
    <w:p w:rsidR="00231345" w:rsidRDefault="00B31C2D" w:rsidP="0097721F">
      <w:pPr>
        <w:spacing w:line="360" w:lineRule="auto"/>
        <w:jc w:val="both"/>
      </w:pPr>
      <w:r>
        <w:t>Кировской области</w:t>
      </w:r>
      <w:r w:rsidR="00231345">
        <w:t>»</w:t>
      </w:r>
      <w:r>
        <w:t>.</w:t>
      </w:r>
    </w:p>
    <w:p w:rsidR="00E66AB1" w:rsidRDefault="00A2024E" w:rsidP="00E66AB1">
      <w:pPr>
        <w:spacing w:line="360" w:lineRule="auto"/>
        <w:ind w:firstLine="708"/>
        <w:jc w:val="both"/>
      </w:pPr>
      <w:r>
        <w:t>4.Настоящее постановление вступает в силу с момента опубликования и распространяется на правоотношения, возникшие с 02.11.2022.</w:t>
      </w:r>
    </w:p>
    <w:p w:rsidR="00A2024E" w:rsidRDefault="00A2024E" w:rsidP="00E66AB1">
      <w:pPr>
        <w:spacing w:line="360" w:lineRule="auto"/>
        <w:ind w:firstLine="708"/>
        <w:jc w:val="both"/>
      </w:pPr>
      <w:r>
        <w:lastRenderedPageBreak/>
        <w:t>5. Опубликовать: в Муниципальном вестнике и разместить на официальном сайте органов местного самоуправления Мурашинского муниципального округа</w:t>
      </w:r>
    </w:p>
    <w:p w:rsidR="00231345" w:rsidRPr="00B21334" w:rsidRDefault="00231345" w:rsidP="0097721F">
      <w:pPr>
        <w:jc w:val="both"/>
        <w:rPr>
          <w:sz w:val="72"/>
          <w:szCs w:val="72"/>
        </w:rPr>
      </w:pPr>
    </w:p>
    <w:p w:rsidR="00A359B7" w:rsidRPr="00A359B7" w:rsidRDefault="00231345" w:rsidP="00A359B7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97721F" w:rsidRPr="0097721F" w:rsidRDefault="0097721F" w:rsidP="00231345">
      <w:pPr>
        <w:jc w:val="both"/>
        <w:rPr>
          <w:sz w:val="48"/>
          <w:szCs w:val="48"/>
        </w:rPr>
      </w:pPr>
    </w:p>
    <w:p w:rsidR="00E66AB1" w:rsidRDefault="00E66AB1">
      <w:r>
        <w:br w:type="page"/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231345" w:rsidTr="00AC39D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1345" w:rsidRDefault="00231345" w:rsidP="00AC39D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345" w:rsidRDefault="00231345" w:rsidP="00AC39DF">
            <w:pPr>
              <w:jc w:val="both"/>
            </w:pPr>
            <w:r>
              <w:t>Приложение</w:t>
            </w:r>
            <w:r w:rsidR="00A42B3F">
              <w:t xml:space="preserve"> № 1</w:t>
            </w:r>
          </w:p>
          <w:p w:rsidR="00231345" w:rsidRDefault="00231345" w:rsidP="00AC39DF">
            <w:pPr>
              <w:jc w:val="both"/>
            </w:pPr>
          </w:p>
          <w:p w:rsidR="00231345" w:rsidRDefault="00231345" w:rsidP="00AC39DF">
            <w:pPr>
              <w:jc w:val="both"/>
            </w:pPr>
            <w:r>
              <w:t>УТВЕРЖДЕНО</w:t>
            </w:r>
          </w:p>
          <w:p w:rsidR="00231345" w:rsidRDefault="00231345" w:rsidP="00AC39DF">
            <w:pPr>
              <w:jc w:val="both"/>
            </w:pPr>
          </w:p>
          <w:p w:rsidR="00231345" w:rsidRDefault="00231345" w:rsidP="00AC39DF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231345" w:rsidTr="00AC39D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1345" w:rsidRDefault="00231345" w:rsidP="00AC39D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31345" w:rsidRDefault="00231345" w:rsidP="00AC39D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231345" w:rsidRPr="0097721F" w:rsidRDefault="0097721F" w:rsidP="0097721F">
            <w:pPr>
              <w:jc w:val="center"/>
              <w:rPr>
                <w:i/>
              </w:rPr>
            </w:pPr>
            <w:r>
              <w:rPr>
                <w:i/>
              </w:rPr>
              <w:t>02.11.2022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1345" w:rsidRDefault="00231345" w:rsidP="00AC39D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231345" w:rsidRPr="0097721F" w:rsidRDefault="0097721F" w:rsidP="00AC39DF">
            <w:pPr>
              <w:jc w:val="both"/>
              <w:rPr>
                <w:i/>
              </w:rPr>
            </w:pPr>
            <w:r>
              <w:rPr>
                <w:i/>
              </w:rPr>
              <w:t>814</w:t>
            </w:r>
          </w:p>
        </w:tc>
      </w:tr>
    </w:tbl>
    <w:p w:rsidR="00467431" w:rsidRDefault="00467431"/>
    <w:p w:rsidR="00B31C2D" w:rsidRPr="00105251" w:rsidRDefault="00105251" w:rsidP="00B31C2D">
      <w:pPr>
        <w:jc w:val="center"/>
        <w:rPr>
          <w:b/>
        </w:rPr>
      </w:pPr>
      <w:r w:rsidRPr="00105251">
        <w:rPr>
          <w:b/>
        </w:rPr>
        <w:t>ПОРЯДОК</w:t>
      </w:r>
    </w:p>
    <w:p w:rsidR="00105251" w:rsidRPr="00105251" w:rsidRDefault="00105251" w:rsidP="00B31C2D">
      <w:pPr>
        <w:jc w:val="center"/>
        <w:rPr>
          <w:b/>
        </w:rPr>
      </w:pPr>
      <w:proofErr w:type="gramStart"/>
      <w:r w:rsidRPr="00105251">
        <w:rPr>
          <w:b/>
        </w:rPr>
        <w:t>обеспечения бесплатным двухразовым питанием обучающихся с ограниченными возможностями здоровья, не проживающих в муниципальных образовательных организациях</w:t>
      </w:r>
      <w:proofErr w:type="gramEnd"/>
    </w:p>
    <w:p w:rsidR="00105251" w:rsidRDefault="00105251" w:rsidP="00B31C2D">
      <w:pPr>
        <w:jc w:val="center"/>
      </w:pPr>
    </w:p>
    <w:p w:rsidR="00572BC6" w:rsidRPr="00053AC7" w:rsidRDefault="00105251" w:rsidP="00572BC6">
      <w:pPr>
        <w:spacing w:line="360" w:lineRule="auto"/>
        <w:ind w:firstLine="708"/>
        <w:jc w:val="both"/>
        <w:rPr>
          <w:b/>
        </w:rPr>
      </w:pPr>
      <w:r w:rsidRPr="00053AC7">
        <w:rPr>
          <w:b/>
        </w:rPr>
        <w:t xml:space="preserve">1. </w:t>
      </w:r>
      <w:r w:rsidR="00053AC7" w:rsidRPr="00053AC7">
        <w:rPr>
          <w:b/>
        </w:rPr>
        <w:t xml:space="preserve">Общие положения </w:t>
      </w:r>
    </w:p>
    <w:p w:rsidR="00105251" w:rsidRDefault="00572BC6" w:rsidP="00572BC6">
      <w:pPr>
        <w:spacing w:line="360" w:lineRule="auto"/>
        <w:ind w:firstLine="708"/>
        <w:jc w:val="both"/>
      </w:pPr>
      <w:r>
        <w:t xml:space="preserve">1.1 </w:t>
      </w:r>
      <w:r w:rsidR="00105251">
        <w:t>Настоящий Порядок обеспечения бесплатным двухразовым питанием обучающихся с ограниченными возможностями здоровья, не проживающих в муниципальных образовательных организациях (далее - Порядок), определяет механизм и условия обеспечения бесплатным двухразовым питанием обучающихся с ограниченными возможностями здоровья (далее – обучающиеся с ОВЗ), не проживающих муниципальных образовательных организациях (далее – образовательные организации).</w:t>
      </w:r>
    </w:p>
    <w:p w:rsidR="00105251" w:rsidRDefault="00105251" w:rsidP="00572BC6">
      <w:pPr>
        <w:spacing w:line="360" w:lineRule="auto"/>
        <w:ind w:firstLine="708"/>
        <w:jc w:val="both"/>
      </w:pPr>
      <w:r>
        <w:t xml:space="preserve">1.2. Право на обеспечение бесплатным двухразовым питанием имеют </w:t>
      </w:r>
      <w:proofErr w:type="gramStart"/>
      <w:r>
        <w:t>обучающиеся</w:t>
      </w:r>
      <w:proofErr w:type="gramEnd"/>
      <w:r>
        <w:t xml:space="preserve"> с ОВЗ, не проживающие в образовательных организациях.</w:t>
      </w:r>
    </w:p>
    <w:p w:rsidR="00105251" w:rsidRDefault="00105251" w:rsidP="00572BC6">
      <w:pPr>
        <w:spacing w:line="360" w:lineRule="auto"/>
        <w:ind w:firstLine="708"/>
        <w:jc w:val="both"/>
      </w:pPr>
      <w:r>
        <w:t xml:space="preserve">1.3. Обеспечение обучающихся с ОВЗ в образовательных организациях бесплатным двух разовым питанием осуществляется ежедневно в структурных подразделениях </w:t>
      </w:r>
      <w:r w:rsidR="00B73AD2">
        <w:t>питания (столовых) по месту учёбы обучающихся с ОВЗ в течени</w:t>
      </w:r>
      <w:proofErr w:type="gramStart"/>
      <w:r w:rsidR="00B73AD2">
        <w:t>и</w:t>
      </w:r>
      <w:proofErr w:type="gramEnd"/>
      <w:r w:rsidR="00B73AD2">
        <w:t xml:space="preserve"> всего учебного года.</w:t>
      </w:r>
    </w:p>
    <w:p w:rsidR="00B73AD2" w:rsidRDefault="00B73AD2" w:rsidP="00572BC6">
      <w:pPr>
        <w:spacing w:line="360" w:lineRule="auto"/>
        <w:ind w:firstLine="708"/>
        <w:jc w:val="both"/>
      </w:pPr>
      <w:r>
        <w:t xml:space="preserve">1.4. </w:t>
      </w:r>
      <w:proofErr w:type="gramStart"/>
      <w:r>
        <w:t>При обеспечении бесплатным двух разовым питанием обучающихся с ОВЗ по образовательным программам начального общего образования, не проживающих в муниципальных общеобразовательных организациях, учитываются положения части 3</w:t>
      </w:r>
      <w:r>
        <w:rPr>
          <w:vertAlign w:val="superscript"/>
        </w:rPr>
        <w:t xml:space="preserve">2 </w:t>
      </w:r>
      <w:r w:rsidR="00572BC6">
        <w:t xml:space="preserve"> статьи 11 Закона Кировской области от 14.10.2013 № 320-ЗО «Об образовании в Кировской области».</w:t>
      </w:r>
      <w:proofErr w:type="gramEnd"/>
    </w:p>
    <w:p w:rsidR="00572BC6" w:rsidRDefault="00572BC6" w:rsidP="00572BC6">
      <w:pPr>
        <w:spacing w:line="360" w:lineRule="auto"/>
        <w:ind w:firstLine="708"/>
        <w:jc w:val="both"/>
      </w:pPr>
      <w:r>
        <w:lastRenderedPageBreak/>
        <w:t>1.5. Родителям (законным представителям) обучающихся с ОВЗ, обучение которых организовано на дому, производится выплата ежемесячной денежной ко</w:t>
      </w:r>
      <w:r w:rsidR="00AC39DF">
        <w:t>мпенсации в размере стоимости</w:t>
      </w:r>
      <w:r>
        <w:t xml:space="preserve"> питания</w:t>
      </w:r>
      <w:r w:rsidR="00AC39DF">
        <w:t xml:space="preserve"> и </w:t>
      </w:r>
      <w:r w:rsidR="00E45B11">
        <w:t xml:space="preserve">в </w:t>
      </w:r>
      <w:proofErr w:type="gramStart"/>
      <w:r w:rsidR="00E45B11">
        <w:t>порядке</w:t>
      </w:r>
      <w:proofErr w:type="gramEnd"/>
      <w:r w:rsidR="00E45B11">
        <w:t xml:space="preserve"> установленном органом м</w:t>
      </w:r>
      <w:r w:rsidR="00AC39DF">
        <w:t>естного самоуправления Мураш</w:t>
      </w:r>
      <w:r w:rsidR="00F807CF">
        <w:t>инского</w:t>
      </w:r>
      <w:r w:rsidR="00AC39DF">
        <w:t xml:space="preserve"> мун</w:t>
      </w:r>
      <w:r w:rsidR="00F807CF">
        <w:t>иципального</w:t>
      </w:r>
      <w:r w:rsidR="00AC39DF">
        <w:t xml:space="preserve"> ок</w:t>
      </w:r>
      <w:r w:rsidR="00F807CF">
        <w:t>руга.</w:t>
      </w:r>
    </w:p>
    <w:p w:rsidR="00572BC6" w:rsidRDefault="00572BC6" w:rsidP="00572BC6">
      <w:pPr>
        <w:spacing w:line="360" w:lineRule="auto"/>
        <w:ind w:firstLine="708"/>
        <w:jc w:val="both"/>
      </w:pPr>
      <w:r>
        <w:t xml:space="preserve">1.6. В случае принятия Правительством Кировской области в установленном порядке решения о введении на территории Кировской области ограничительных мероприятий, предусматривающих реализацию образовательных программ с применением электронного обучения, дистанционных образовательных технологий, родителям (законным представителям) обучающихся с ОВЗ выплачивается денежная компенсация в размере двухразового питания. </w:t>
      </w:r>
    </w:p>
    <w:p w:rsidR="00053AC7" w:rsidRDefault="00053AC7" w:rsidP="00572BC6">
      <w:pPr>
        <w:spacing w:line="360" w:lineRule="auto"/>
        <w:ind w:firstLine="708"/>
        <w:jc w:val="both"/>
        <w:rPr>
          <w:b/>
        </w:rPr>
      </w:pPr>
      <w:r w:rsidRPr="00053AC7">
        <w:rPr>
          <w:b/>
        </w:rPr>
        <w:t>2. Порядок предоставления бесплатного двухразового питания</w:t>
      </w:r>
    </w:p>
    <w:p w:rsidR="00053AC7" w:rsidRDefault="00053AC7" w:rsidP="00053AC7">
      <w:pPr>
        <w:spacing w:line="360" w:lineRule="auto"/>
        <w:jc w:val="both"/>
      </w:pPr>
      <w:r>
        <w:rPr>
          <w:b/>
        </w:rPr>
        <w:tab/>
      </w:r>
      <w:r>
        <w:t xml:space="preserve">2.1 Организация бесплатного двухразового питания обучающихся с ОВЗ в образовательных организациях (далее питание) осуществляется в учебные дни при посещении </w:t>
      </w:r>
      <w:proofErr w:type="gramStart"/>
      <w:r>
        <w:t>обучающимися</w:t>
      </w:r>
      <w:proofErr w:type="gramEnd"/>
      <w:r>
        <w:t xml:space="preserve"> с ОВЗ образовательной организации.</w:t>
      </w:r>
    </w:p>
    <w:p w:rsidR="00053AC7" w:rsidRDefault="00053AC7" w:rsidP="00053AC7">
      <w:pPr>
        <w:spacing w:line="360" w:lineRule="auto"/>
        <w:jc w:val="both"/>
      </w:pPr>
      <w:r>
        <w:tab/>
        <w:t>2.2</w:t>
      </w:r>
      <w:proofErr w:type="gramStart"/>
      <w:r>
        <w:t xml:space="preserve"> З</w:t>
      </w:r>
      <w:proofErr w:type="gramEnd"/>
      <w:r>
        <w:t>а дни непосещения обучающимися с ОВЗ образовательной организации питание не компенсируется.</w:t>
      </w:r>
    </w:p>
    <w:p w:rsidR="00053AC7" w:rsidRDefault="00053AC7" w:rsidP="00053AC7">
      <w:pPr>
        <w:spacing w:line="360" w:lineRule="auto"/>
        <w:jc w:val="both"/>
      </w:pPr>
      <w:r>
        <w:tab/>
        <w:t>2.3 Обучающиеся с ОВЗ обеспечиваются питанием в соответствии с нормами обеспечения питанием обучающихся с ОВЗ, утвержденными постановлением Правительства Кировской области от 12.03.2007 № 87</w:t>
      </w:r>
      <w:r w:rsidRPr="00053AC7">
        <w:t>/</w:t>
      </w:r>
      <w:r>
        <w:t xml:space="preserve">108 «О материальном обеспечении детей-сирот и </w:t>
      </w:r>
      <w:proofErr w:type="gramStart"/>
      <w:r>
        <w:t>детей</w:t>
      </w:r>
      <w:proofErr w:type="gramEnd"/>
      <w:r>
        <w:t xml:space="preserve">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здоровья».</w:t>
      </w:r>
    </w:p>
    <w:p w:rsidR="00053AC7" w:rsidRDefault="00053AC7" w:rsidP="00053AC7">
      <w:pPr>
        <w:spacing w:line="360" w:lineRule="auto"/>
        <w:jc w:val="both"/>
      </w:pPr>
      <w:r>
        <w:tab/>
        <w:t xml:space="preserve">2.4. </w:t>
      </w:r>
      <w:r w:rsidR="001212EA">
        <w:t>Размер расходов на питание в день обучающихся с ОВЗ составляет не более 93 рубля 30 коп.</w:t>
      </w:r>
    </w:p>
    <w:p w:rsidR="001212EA" w:rsidRDefault="001212EA" w:rsidP="00053AC7">
      <w:pPr>
        <w:spacing w:line="360" w:lineRule="auto"/>
        <w:jc w:val="both"/>
      </w:pPr>
      <w:r>
        <w:lastRenderedPageBreak/>
        <w:tab/>
        <w:t xml:space="preserve">2.5. Финансирование расходов на организацию питания обучающихся с ОВЗ осуществляется за счёт средств местного бюджета, а также за счёт средств субсидий местным бюджетам из областного бюджета на организацию бесплатного горячего питания обучающихся, получающих </w:t>
      </w:r>
      <w:r w:rsidR="00352AA4">
        <w:t>начальное общее образование в муниципальных образовательных организациях:</w:t>
      </w:r>
    </w:p>
    <w:p w:rsidR="00352AA4" w:rsidRDefault="00352AA4" w:rsidP="00053AC7">
      <w:pPr>
        <w:spacing w:line="360" w:lineRule="auto"/>
        <w:jc w:val="both"/>
      </w:pPr>
      <w:r>
        <w:tab/>
        <w:t>обучающиеся 1-4 классов обеспечиваются завтраком за счёт средств субсидий местным бюджетам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организациях, а обедом за счёт средств местного бюджета;</w:t>
      </w:r>
    </w:p>
    <w:p w:rsidR="00352AA4" w:rsidRDefault="00352AA4" w:rsidP="00053AC7">
      <w:pPr>
        <w:spacing w:line="360" w:lineRule="auto"/>
        <w:jc w:val="both"/>
      </w:pPr>
      <w:r>
        <w:tab/>
      </w:r>
      <w:proofErr w:type="gramStart"/>
      <w:r>
        <w:t>обучающиеся</w:t>
      </w:r>
      <w:proofErr w:type="gramEnd"/>
      <w:r>
        <w:t xml:space="preserve"> 5-11 классов обеспечивается бесплатным двухразовым питанием за счёт средств местного бюджета;</w:t>
      </w:r>
    </w:p>
    <w:p w:rsidR="00352AA4" w:rsidRDefault="00352AA4" w:rsidP="00053AC7">
      <w:pPr>
        <w:spacing w:line="360" w:lineRule="auto"/>
        <w:jc w:val="both"/>
      </w:pPr>
      <w:r>
        <w:tab/>
        <w:t>общая сумма расходов на питание не должна превышать сумму, установленную п.2.5 настоящего Порядка.</w:t>
      </w:r>
    </w:p>
    <w:p w:rsidR="00D6466B" w:rsidRDefault="00352AA4" w:rsidP="00053AC7">
      <w:pPr>
        <w:spacing w:line="360" w:lineRule="auto"/>
        <w:jc w:val="both"/>
      </w:pPr>
      <w:r>
        <w:tab/>
        <w:t xml:space="preserve">2.6. Организация питания обучающихся с ОВЗ в образовательных </w:t>
      </w:r>
      <w:proofErr w:type="spellStart"/>
      <w:r>
        <w:t>орг</w:t>
      </w:r>
      <w:proofErr w:type="gramStart"/>
      <w:r>
        <w:t>а</w:t>
      </w:r>
      <w:proofErr w:type="spellEnd"/>
      <w:r w:rsidR="0085470D">
        <w:t>-</w:t>
      </w:r>
      <w:proofErr w:type="gramEnd"/>
      <w:r>
        <w:t xml:space="preserve"> </w:t>
      </w:r>
      <w:proofErr w:type="spellStart"/>
      <w:r>
        <w:t>н</w:t>
      </w:r>
      <w:r w:rsidR="0085470D">
        <w:t>изациях</w:t>
      </w:r>
      <w:proofErr w:type="spellEnd"/>
      <w:r w:rsidR="0085470D">
        <w:t xml:space="preserve"> осуществляется в соответствии с постановлением Главного государственного санитарного врача Российской Федерации от 28.09.2020 № 28 «Об утверждении санитарных правил СП 2.3</w:t>
      </w:r>
      <w:r w:rsidR="0085470D" w:rsidRPr="0085470D">
        <w:t>/</w:t>
      </w:r>
      <w:r w:rsidR="0085470D">
        <w:t xml:space="preserve">2.4.3648-20 «Санитарно-эпидемиологические требования к организациям воспитания и обучения, отдыха и оздоровления детей и молодёжи», от 27.10.2020 № 32 «Об утверждении санитарно-эпидемиологических правил и норм </w:t>
      </w:r>
      <w:proofErr w:type="spellStart"/>
      <w:r w:rsidR="0085470D">
        <w:t>СанПин</w:t>
      </w:r>
      <w:proofErr w:type="spellEnd"/>
      <w:r w:rsidR="0085470D">
        <w:t xml:space="preserve"> 2.3</w:t>
      </w:r>
      <w:r w:rsidR="0085470D" w:rsidRPr="0085470D">
        <w:t>/</w:t>
      </w:r>
      <w:r w:rsidR="0085470D">
        <w:t xml:space="preserve">2.4.3590-20 «Санитарно-эпидемиологические требования к </w:t>
      </w:r>
      <w:proofErr w:type="gramStart"/>
      <w:r w:rsidR="0085470D">
        <w:t xml:space="preserve">организации общественного питания населения, от 28.01.2021 № 2 «Об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обитания» методическими рекомендациями МР 2.4.0179-20 «Рекомендации по организации питания обучающихся общеобразовательных организаций», утвержденными руководителем Федеральной службы по </w:t>
      </w:r>
      <w:r w:rsidR="0085470D">
        <w:lastRenderedPageBreak/>
        <w:t>надзору в сфере защиты прав потребителей и благополучия человека,</w:t>
      </w:r>
      <w:r w:rsidR="00D6466B">
        <w:t xml:space="preserve"> главным государственным врачом</w:t>
      </w:r>
      <w:proofErr w:type="gramEnd"/>
      <w:r w:rsidR="00D6466B">
        <w:t xml:space="preserve"> </w:t>
      </w:r>
      <w:proofErr w:type="gramStart"/>
      <w:r w:rsidR="00D6466B">
        <w:t>Российской Федерации Поповой А.Ю. 18.05.2020, методическими рекомендациями МР 2.4.0180-20 «Родительский контроль за организацией горячего питания детей в общеобразовательных организациях»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рекомендациями МР 2.4.0162-19 «Особенности организации питания детей, страдающих сахарным диабетом и иными заболеваниями</w:t>
      </w:r>
      <w:proofErr w:type="gramEnd"/>
      <w:r w:rsidR="00D6466B">
        <w:t xml:space="preserve">, </w:t>
      </w:r>
      <w:proofErr w:type="gramStart"/>
      <w:r w:rsidR="00D6466B">
        <w:t xml:space="preserve">сопровождающимися ограничениями в питании (образовательных и оздоровительных организациях) », утвержденными руководителем федеральной службой по надзору в сфере защиты прав потребителей и благополучия человека, Главным государственным санитарным врачом Российской Федерации Поповой А.Ю. 30.12.2019, методическими рекомендациями МР 2.3.6.0233-21 «Методические рекомендации к организации общественного питания населения», </w:t>
      </w:r>
      <w:r w:rsidR="00A213AA">
        <w:t>утвержденными руководителем Федеральной службы по надзору в сфере защиты прав потребителей и благополучия человека, Главным государственным</w:t>
      </w:r>
      <w:proofErr w:type="gramEnd"/>
      <w:r w:rsidR="00A213AA">
        <w:t xml:space="preserve"> санитарным врачом Российской Федерации Поповой А.Ю. 02.03.2021</w:t>
      </w:r>
    </w:p>
    <w:p w:rsidR="00A213AA" w:rsidRDefault="00A213AA" w:rsidP="00053AC7">
      <w:pPr>
        <w:spacing w:line="360" w:lineRule="auto"/>
        <w:jc w:val="both"/>
      </w:pPr>
      <w:r>
        <w:tab/>
        <w:t>2.7. В целях организации питания обучающихся с ОВЗ руководители образовательных организаций:</w:t>
      </w:r>
    </w:p>
    <w:p w:rsidR="00A213AA" w:rsidRDefault="00A213AA" w:rsidP="00053AC7">
      <w:pPr>
        <w:spacing w:line="360" w:lineRule="auto"/>
        <w:jc w:val="both"/>
      </w:pPr>
      <w:r>
        <w:tab/>
        <w:t xml:space="preserve">2.7.1. Локальным актом назначают ответственного за организацию питания в образовательной организации, </w:t>
      </w:r>
      <w:proofErr w:type="gramStart"/>
      <w:r>
        <w:t>который</w:t>
      </w:r>
      <w:proofErr w:type="gramEnd"/>
      <w:r>
        <w:t xml:space="preserve"> обеспечивает наличие ежегодных меню с учетом возрастных групп обучающихся с ОВЗ, выполнение натуральных норм питания, ведение необходимой документации (далее - ответственный).</w:t>
      </w:r>
    </w:p>
    <w:p w:rsidR="00A213AA" w:rsidRDefault="00A213AA" w:rsidP="00053AC7">
      <w:pPr>
        <w:spacing w:line="360" w:lineRule="auto"/>
        <w:jc w:val="both"/>
      </w:pPr>
      <w:r>
        <w:tab/>
        <w:t xml:space="preserve">2.7.2. Информируют на родительских собраниях, официальных сайтах образовательных организаций в сети Интернет родителей (законных </w:t>
      </w:r>
      <w:r>
        <w:lastRenderedPageBreak/>
        <w:t>представителей) и совершеннолетних обучающихся с ОВЗ о предоставлении питания.</w:t>
      </w:r>
    </w:p>
    <w:p w:rsidR="00A213AA" w:rsidRDefault="00A213AA" w:rsidP="00053AC7">
      <w:pPr>
        <w:spacing w:line="360" w:lineRule="auto"/>
        <w:jc w:val="both"/>
      </w:pPr>
      <w:r>
        <w:tab/>
        <w:t xml:space="preserve">2.7.3. На основании представленных родителями (законными представителями), </w:t>
      </w:r>
      <w:proofErr w:type="gramStart"/>
      <w:r>
        <w:t>совершеннолетними</w:t>
      </w:r>
      <w:proofErr w:type="gramEnd"/>
      <w:r>
        <w:t xml:space="preserve"> обучающимися с ОВЗ </w:t>
      </w:r>
      <w:r w:rsidR="004058DB">
        <w:t>документов устанавливают наличие (отсутствие) у обучающихся с ОВЗ права на получение питания.</w:t>
      </w:r>
    </w:p>
    <w:p w:rsidR="004058DB" w:rsidRPr="0085470D" w:rsidRDefault="004058DB" w:rsidP="00053AC7">
      <w:pPr>
        <w:spacing w:line="360" w:lineRule="auto"/>
        <w:jc w:val="both"/>
      </w:pPr>
      <w:r>
        <w:tab/>
        <w:t>2.7.4</w:t>
      </w:r>
      <w:proofErr w:type="gramStart"/>
      <w:r>
        <w:t xml:space="preserve"> В</w:t>
      </w:r>
      <w:proofErr w:type="gramEnd"/>
      <w:r>
        <w:t xml:space="preserve"> течении 3-х рабочих дней со дня приема документов от родителей (законных представителей), совершеннолетних обучающихся с ОВЗ издают локальный акт о предоставлении (отказе в предоставлении), совершеннолетних обучающихся с ОВЗ о принятом решении, а также сроках, порядке обеспечения и режиме питания.</w:t>
      </w:r>
    </w:p>
    <w:p w:rsidR="004058DB" w:rsidRDefault="004058DB" w:rsidP="00053AC7">
      <w:pPr>
        <w:spacing w:line="360" w:lineRule="auto"/>
        <w:jc w:val="both"/>
      </w:pPr>
      <w:r>
        <w:tab/>
        <w:t>2.7.5. Обеспечивают приобщение выписки из локального акта, указанного в пункте 2.7.4 настоящего Порядка, к личному делу обучающегося с ОВЗ, в отношении которого принято решение о предоставлении питания.</w:t>
      </w:r>
    </w:p>
    <w:p w:rsidR="004058DB" w:rsidRDefault="004058DB" w:rsidP="00053AC7">
      <w:pPr>
        <w:spacing w:line="360" w:lineRule="auto"/>
        <w:jc w:val="both"/>
      </w:pPr>
      <w:r>
        <w:tab/>
        <w:t xml:space="preserve">2.7.6. Ежегодно, до начало учебного года, издают локальный акт об утверждении списка </w:t>
      </w:r>
      <w:proofErr w:type="gramStart"/>
      <w:r>
        <w:t>обучающихся</w:t>
      </w:r>
      <w:proofErr w:type="gramEnd"/>
      <w:r>
        <w:t xml:space="preserve"> с ОВЗ, обеспечиваемых питанием.</w:t>
      </w:r>
    </w:p>
    <w:p w:rsidR="004058DB" w:rsidRDefault="004058DB" w:rsidP="00053AC7">
      <w:pPr>
        <w:spacing w:line="360" w:lineRule="auto"/>
        <w:jc w:val="both"/>
      </w:pPr>
      <w:r>
        <w:tab/>
        <w:t xml:space="preserve">2.7.7. Предоставляют по требованию управления образования Мурашинского муниципального округа отчёты по обеспечению питанием с </w:t>
      </w:r>
      <w:proofErr w:type="gramStart"/>
      <w:r>
        <w:t>обучающимися</w:t>
      </w:r>
      <w:proofErr w:type="gramEnd"/>
      <w:r>
        <w:t xml:space="preserve"> с ОВЗ.</w:t>
      </w:r>
    </w:p>
    <w:p w:rsidR="004058DB" w:rsidRDefault="004058DB" w:rsidP="00053AC7">
      <w:pPr>
        <w:spacing w:line="360" w:lineRule="auto"/>
        <w:jc w:val="both"/>
      </w:pPr>
      <w:r>
        <w:tab/>
        <w:t>2.8.</w:t>
      </w:r>
      <w:r w:rsidR="006A5CF2">
        <w:t xml:space="preserve"> </w:t>
      </w:r>
      <w:proofErr w:type="gramStart"/>
      <w:r w:rsidR="006A5CF2">
        <w:t>Для осуществления учета обучающихся с ОВЗ, обеспечива</w:t>
      </w:r>
      <w:r w:rsidR="00410B6F">
        <w:t>емых питанием и контроля за целевым расходованием</w:t>
      </w:r>
      <w:r w:rsidR="006A5CF2">
        <w:t xml:space="preserve"> бюджетных средств,</w:t>
      </w:r>
      <w:r w:rsidR="00410B6F">
        <w:t xml:space="preserve"> выделяемых</w:t>
      </w:r>
      <w:r w:rsidR="006A5CF2">
        <w:t xml:space="preserve"> на указанные цели, отве</w:t>
      </w:r>
      <w:r w:rsidR="00410B6F">
        <w:t xml:space="preserve">тственным </w:t>
      </w:r>
      <w:r w:rsidR="006A5CF2">
        <w:t>ведется табел</w:t>
      </w:r>
      <w:r w:rsidR="00410B6F">
        <w:t xml:space="preserve">ь, который в конце месяца сдается в </w:t>
      </w:r>
      <w:r w:rsidR="002C7AA6">
        <w:t>управление</w:t>
      </w:r>
      <w:r w:rsidR="00410B6F">
        <w:t xml:space="preserve"> образования Мурашинского муниципального округа.</w:t>
      </w:r>
      <w:proofErr w:type="gramEnd"/>
    </w:p>
    <w:p w:rsidR="00410B6F" w:rsidRDefault="00410B6F" w:rsidP="00053AC7">
      <w:pPr>
        <w:spacing w:line="360" w:lineRule="auto"/>
        <w:jc w:val="both"/>
      </w:pPr>
      <w:r>
        <w:tab/>
        <w:t xml:space="preserve">2.9. Для предоставления питания один из родителей (законных представителей) обучающегося с ОВЗ либо </w:t>
      </w:r>
      <w:proofErr w:type="gramStart"/>
      <w:r>
        <w:t>совершеннолетний</w:t>
      </w:r>
      <w:proofErr w:type="gramEnd"/>
      <w:r>
        <w:t xml:space="preserve"> обучающийся с ОВЗ предоставляет в образовательную организацию:</w:t>
      </w:r>
    </w:p>
    <w:p w:rsidR="00410B6F" w:rsidRDefault="00410B6F" w:rsidP="00053AC7">
      <w:pPr>
        <w:spacing w:line="360" w:lineRule="auto"/>
        <w:jc w:val="both"/>
      </w:pPr>
      <w:r>
        <w:lastRenderedPageBreak/>
        <w:tab/>
        <w:t xml:space="preserve">2.9.1. Заявление по форме, установленной образовательной организацией </w:t>
      </w:r>
      <w:r w:rsidR="00F74FA6">
        <w:t>(далее</w:t>
      </w:r>
      <w:r w:rsidR="002C7AA6">
        <w:t xml:space="preserve"> заявление) согласно приложению № 2.</w:t>
      </w:r>
    </w:p>
    <w:p w:rsidR="00F74FA6" w:rsidRDefault="00F74FA6" w:rsidP="00053AC7">
      <w:pPr>
        <w:spacing w:line="360" w:lineRule="auto"/>
        <w:jc w:val="both"/>
      </w:pPr>
      <w:r>
        <w:tab/>
        <w:t>2.9.2. Докумен</w:t>
      </w:r>
      <w:proofErr w:type="gramStart"/>
      <w:r>
        <w:t>т(</w:t>
      </w:r>
      <w:proofErr w:type="gramEnd"/>
      <w:r>
        <w:t>ы) подтверждающий(</w:t>
      </w:r>
      <w:proofErr w:type="spellStart"/>
      <w:r>
        <w:t>ие</w:t>
      </w:r>
      <w:proofErr w:type="spellEnd"/>
      <w:r>
        <w:t>) личность заявителя и полномочия законного представителя обучающегося с ОВЗ.</w:t>
      </w:r>
    </w:p>
    <w:p w:rsidR="00F74FA6" w:rsidRDefault="00F74FA6" w:rsidP="00053AC7">
      <w:pPr>
        <w:spacing w:line="360" w:lineRule="auto"/>
        <w:jc w:val="both"/>
      </w:pPr>
      <w:r>
        <w:tab/>
        <w:t>2.9.3. Заключение психолого-медико-педагогической комиссии, подтверждающее наличие у обучающихся с ОВЗ недостатков в физическом и (или) психическом развитии, препятствующих получению образования без создания специальных условий.</w:t>
      </w:r>
    </w:p>
    <w:p w:rsidR="00F74FA6" w:rsidRDefault="00F74FA6" w:rsidP="00053AC7">
      <w:pPr>
        <w:spacing w:line="360" w:lineRule="auto"/>
        <w:jc w:val="both"/>
      </w:pPr>
      <w:r>
        <w:tab/>
        <w:t>2.9.4.Согласие на обработку персональных данных.</w:t>
      </w:r>
    </w:p>
    <w:p w:rsidR="00F74FA6" w:rsidRDefault="00F74FA6" w:rsidP="00053AC7">
      <w:pPr>
        <w:spacing w:line="360" w:lineRule="auto"/>
        <w:jc w:val="both"/>
      </w:pPr>
      <w:r>
        <w:tab/>
        <w:t>2.10. Документы, указанные в подпунктах 2.9.2 – 2.9.3 пункта 2.9 настоящего Порядка, предоставляются в оригиналах для снятия с них копий.</w:t>
      </w:r>
    </w:p>
    <w:p w:rsidR="00F74FA6" w:rsidRDefault="00F74FA6" w:rsidP="00053AC7">
      <w:pPr>
        <w:spacing w:line="360" w:lineRule="auto"/>
        <w:jc w:val="both"/>
      </w:pPr>
      <w:r>
        <w:tab/>
        <w:t>2.11. Заявление регистрируется в образовательной организации в специальном журнале в установленном порядке.</w:t>
      </w:r>
    </w:p>
    <w:p w:rsidR="00F74FA6" w:rsidRDefault="00F74FA6" w:rsidP="00053AC7">
      <w:pPr>
        <w:spacing w:line="360" w:lineRule="auto"/>
        <w:jc w:val="both"/>
      </w:pPr>
      <w:r>
        <w:tab/>
        <w:t xml:space="preserve">2.12. </w:t>
      </w:r>
      <w:proofErr w:type="gramStart"/>
      <w:r>
        <w:t>Контроль за</w:t>
      </w:r>
      <w:proofErr w:type="gramEnd"/>
      <w:r>
        <w:t xml:space="preserve"> полноценностью, качеством, сбалансированностью и организацией питания обучающихся с ОВЗ, соблюдением санитарно-гигиенических правил и норм возлагается на руководителей образовательных организаций. </w:t>
      </w:r>
    </w:p>
    <w:p w:rsidR="00AF26A8" w:rsidRDefault="00AF26A8" w:rsidP="00053AC7">
      <w:pPr>
        <w:spacing w:line="360" w:lineRule="auto"/>
        <w:jc w:val="both"/>
      </w:pPr>
    </w:p>
    <w:p w:rsidR="00AF26A8" w:rsidRDefault="00AF26A8" w:rsidP="00053AC7">
      <w:pPr>
        <w:spacing w:line="360" w:lineRule="auto"/>
        <w:jc w:val="both"/>
      </w:pPr>
    </w:p>
    <w:p w:rsidR="00AF26A8" w:rsidRPr="00053AC7" w:rsidRDefault="00AF26A8" w:rsidP="00AF26A8">
      <w:pPr>
        <w:spacing w:line="360" w:lineRule="auto"/>
        <w:jc w:val="center"/>
      </w:pPr>
      <w:r>
        <w:t>_______________</w:t>
      </w:r>
    </w:p>
    <w:p w:rsidR="00E66AB1" w:rsidRDefault="00E66AB1">
      <w:r>
        <w:br w:type="page"/>
      </w:r>
      <w:bookmarkStart w:id="0" w:name="_GoBack"/>
      <w:bookmarkEnd w:id="0"/>
    </w:p>
    <w:tbl>
      <w:tblPr>
        <w:tblStyle w:val="a4"/>
        <w:tblW w:w="4630" w:type="dxa"/>
        <w:tblInd w:w="4503" w:type="dxa"/>
        <w:tblLook w:val="04A0" w:firstRow="1" w:lastRow="0" w:firstColumn="1" w:lastColumn="0" w:noHBand="0" w:noVBand="1"/>
      </w:tblPr>
      <w:tblGrid>
        <w:gridCol w:w="4630"/>
      </w:tblGrid>
      <w:tr w:rsidR="00A42B3F" w:rsidTr="0097721F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A42B3F" w:rsidRDefault="00A42B3F" w:rsidP="00AC39DF">
            <w:pPr>
              <w:jc w:val="both"/>
            </w:pPr>
            <w:r>
              <w:lastRenderedPageBreak/>
              <w:t>Приложение № 2</w:t>
            </w:r>
          </w:p>
          <w:p w:rsidR="00A42B3F" w:rsidRDefault="00A42B3F" w:rsidP="00AC39DF">
            <w:pPr>
              <w:jc w:val="both"/>
            </w:pPr>
          </w:p>
          <w:p w:rsidR="00A42B3F" w:rsidRDefault="00A42B3F" w:rsidP="00AC39DF">
            <w:pPr>
              <w:jc w:val="both"/>
            </w:pPr>
            <w:r>
              <w:t>УТВЕРЖДЕНО</w:t>
            </w:r>
          </w:p>
          <w:p w:rsidR="00A42B3F" w:rsidRDefault="00A42B3F" w:rsidP="00AC39DF">
            <w:pPr>
              <w:jc w:val="both"/>
            </w:pPr>
          </w:p>
          <w:p w:rsidR="00A42B3F" w:rsidRPr="0097721F" w:rsidRDefault="00A42B3F" w:rsidP="00AC39DF">
            <w:pPr>
              <w:jc w:val="both"/>
              <w:rPr>
                <w:i/>
              </w:rPr>
            </w:pPr>
            <w:r>
              <w:t xml:space="preserve">постановлением администрации Мурашинского муниципального округа </w:t>
            </w:r>
            <w:r w:rsidR="0097721F">
              <w:t xml:space="preserve">от </w:t>
            </w:r>
            <w:r w:rsidR="0097721F">
              <w:rPr>
                <w:i/>
              </w:rPr>
              <w:t>02.11.2022 № 814</w:t>
            </w:r>
          </w:p>
        </w:tc>
      </w:tr>
    </w:tbl>
    <w:p w:rsidR="00A42B3F" w:rsidRDefault="00A42B3F" w:rsidP="00A42B3F">
      <w:pPr>
        <w:spacing w:line="360" w:lineRule="auto"/>
        <w:jc w:val="right"/>
      </w:pPr>
    </w:p>
    <w:p w:rsidR="00B2723C" w:rsidRDefault="00B2723C" w:rsidP="00A42B3F">
      <w:pPr>
        <w:spacing w:line="360" w:lineRule="auto"/>
        <w:jc w:val="right"/>
      </w:pPr>
    </w:p>
    <w:p w:rsidR="00B2723C" w:rsidRPr="00FF7D3D" w:rsidRDefault="00B2723C" w:rsidP="00B272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>ЗАЯВЛЕНИЕ</w:t>
      </w:r>
    </w:p>
    <w:p w:rsidR="00B2723C" w:rsidRPr="00FF7D3D" w:rsidRDefault="00B2723C" w:rsidP="006412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D3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41299">
        <w:rPr>
          <w:rFonts w:ascii="Times New Roman" w:hAnsi="Times New Roman" w:cs="Times New Roman"/>
          <w:sz w:val="28"/>
          <w:szCs w:val="28"/>
        </w:rPr>
        <w:t>бесплатного двух разового питания обучающихся с ограниченными возможностями здоровья, не проживающих в муниципальных образовательных организациях</w:t>
      </w:r>
      <w:proofErr w:type="gramEnd"/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 xml:space="preserve">    Прошу предоставить моему сыну (моей дочери)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F7D3D">
        <w:rPr>
          <w:rFonts w:ascii="Times New Roman" w:hAnsi="Times New Roman" w:cs="Times New Roman"/>
          <w:sz w:val="28"/>
          <w:szCs w:val="28"/>
        </w:rPr>
        <w:t>,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7D3D">
        <w:rPr>
          <w:rFonts w:ascii="Times New Roman" w:hAnsi="Times New Roman" w:cs="Times New Roman"/>
          <w:sz w:val="28"/>
          <w:szCs w:val="28"/>
        </w:rPr>
        <w:t xml:space="preserve"> (Фамилия, имя, отчество ребенка)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</w:t>
      </w:r>
      <w:r w:rsidRPr="00FF7D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7D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йся)_____________класса</w:t>
      </w:r>
      <w:r w:rsidRPr="00FF7D3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F7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 xml:space="preserve">    в дни учебного процесса на период с ___________________________ пи</w:t>
      </w:r>
      <w:r>
        <w:rPr>
          <w:rFonts w:ascii="Times New Roman" w:hAnsi="Times New Roman" w:cs="Times New Roman"/>
          <w:sz w:val="28"/>
          <w:szCs w:val="28"/>
        </w:rPr>
        <w:t xml:space="preserve">тание за </w:t>
      </w:r>
      <w:r w:rsidRPr="00FF7D3D">
        <w:rPr>
          <w:rFonts w:ascii="Times New Roman" w:hAnsi="Times New Roman" w:cs="Times New Roman"/>
          <w:sz w:val="28"/>
          <w:szCs w:val="28"/>
        </w:rPr>
        <w:t>счет бюджетн</w:t>
      </w:r>
      <w:r>
        <w:rPr>
          <w:rFonts w:ascii="Times New Roman" w:hAnsi="Times New Roman" w:cs="Times New Roman"/>
          <w:sz w:val="28"/>
          <w:szCs w:val="28"/>
        </w:rPr>
        <w:t>ых ассигнований бюджета Мурашинского</w:t>
      </w:r>
      <w:r w:rsidRPr="00FF7D3D">
        <w:rPr>
          <w:rFonts w:ascii="Times New Roman" w:hAnsi="Times New Roman" w:cs="Times New Roman"/>
          <w:sz w:val="28"/>
          <w:szCs w:val="28"/>
        </w:rPr>
        <w:t xml:space="preserve"> района Кировской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в </w:t>
      </w:r>
      <w:r w:rsidRPr="00FF7D3D">
        <w:rPr>
          <w:rFonts w:ascii="Times New Roman" w:hAnsi="Times New Roman" w:cs="Times New Roman"/>
          <w:sz w:val="28"/>
          <w:szCs w:val="28"/>
        </w:rPr>
        <w:t>связи с тем, что мой ребенок является обучающимся с ОВЗ.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Порядком предоставления меры </w:t>
      </w:r>
      <w:r w:rsidRPr="00FF7D3D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7D3D">
        <w:rPr>
          <w:rFonts w:ascii="Times New Roman" w:hAnsi="Times New Roman" w:cs="Times New Roman"/>
          <w:sz w:val="28"/>
          <w:szCs w:val="28"/>
        </w:rPr>
        <w:t xml:space="preserve"> поддержки в виде питания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</w:t>
      </w:r>
      <w:r w:rsidRPr="00FF7D3D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обучающихся 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FF7D3D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Мурашинского района </w:t>
      </w:r>
      <w:r w:rsidRPr="00FF7D3D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FF7D3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ласти, </w:t>
      </w:r>
      <w:r w:rsidRPr="00FF7D3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FF7D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F7D3D">
        <w:rPr>
          <w:rFonts w:ascii="Times New Roman" w:hAnsi="Times New Roman" w:cs="Times New Roman"/>
          <w:sz w:val="28"/>
          <w:szCs w:val="28"/>
        </w:rPr>
        <w:t>а).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Обязуюсь незамедлительно (не позднее 3-х</w:t>
      </w:r>
      <w:r w:rsidRPr="00FF7D3D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чих дней) со</w:t>
      </w:r>
      <w:r w:rsidRPr="00FF7D3D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наступления случая, влекущего прекращение предоставления </w:t>
      </w:r>
      <w:r w:rsidRPr="00FF7D3D">
        <w:rPr>
          <w:rFonts w:ascii="Times New Roman" w:hAnsi="Times New Roman" w:cs="Times New Roman"/>
          <w:sz w:val="28"/>
          <w:szCs w:val="28"/>
        </w:rPr>
        <w:t>бесплат</w:t>
      </w:r>
      <w:r>
        <w:rPr>
          <w:rFonts w:ascii="Times New Roman" w:hAnsi="Times New Roman" w:cs="Times New Roman"/>
          <w:sz w:val="28"/>
          <w:szCs w:val="28"/>
        </w:rPr>
        <w:t xml:space="preserve">ного питания, письменно сообщить в </w:t>
      </w:r>
      <w:r w:rsidRPr="00FF7D3D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вательное учреждение о таких </w:t>
      </w:r>
      <w:r w:rsidRPr="00FF7D3D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Несу полную ответственность </w:t>
      </w:r>
      <w:r w:rsidRPr="00FF7D3D">
        <w:rPr>
          <w:rFonts w:ascii="Times New Roman" w:hAnsi="Times New Roman" w:cs="Times New Roman"/>
          <w:sz w:val="28"/>
          <w:szCs w:val="28"/>
        </w:rPr>
        <w:t>за подлинность и достоверность сведе</w:t>
      </w:r>
      <w:r>
        <w:rPr>
          <w:rFonts w:ascii="Times New Roman" w:hAnsi="Times New Roman" w:cs="Times New Roman"/>
          <w:sz w:val="28"/>
          <w:szCs w:val="28"/>
        </w:rPr>
        <w:t xml:space="preserve">ний, </w:t>
      </w:r>
      <w:r w:rsidRPr="00FF7D3D">
        <w:rPr>
          <w:rFonts w:ascii="Times New Roman" w:hAnsi="Times New Roman" w:cs="Times New Roman"/>
          <w:sz w:val="28"/>
          <w:szCs w:val="28"/>
        </w:rPr>
        <w:t>изложенных в настоящем заявлении.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Основание: заключение </w:t>
      </w:r>
      <w:proofErr w:type="gramStart"/>
      <w:r w:rsidRPr="00FF7D3D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Pr="00FF7D3D">
        <w:rPr>
          <w:rFonts w:ascii="Times New Roman" w:hAnsi="Times New Roman" w:cs="Times New Roman"/>
          <w:sz w:val="28"/>
          <w:szCs w:val="28"/>
        </w:rPr>
        <w:t xml:space="preserve">   психолого-медико-педагогической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>комиссии Кировской области от "___" ___________ 20___ г. N ________.</w:t>
      </w: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23C" w:rsidRPr="00FF7D3D" w:rsidRDefault="00B2723C" w:rsidP="00B27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3D">
        <w:rPr>
          <w:rFonts w:ascii="Times New Roman" w:hAnsi="Times New Roman" w:cs="Times New Roman"/>
          <w:sz w:val="28"/>
          <w:szCs w:val="28"/>
        </w:rPr>
        <w:t xml:space="preserve">    _________________________    _____________    ___________________</w:t>
      </w:r>
    </w:p>
    <w:p w:rsidR="00B2723C" w:rsidRDefault="00B2723C" w:rsidP="00B2723C">
      <w:pPr>
        <w:spacing w:line="360" w:lineRule="auto"/>
        <w:jc w:val="center"/>
      </w:pPr>
      <w:r w:rsidRPr="00FF7D3D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FF7D3D">
        <w:rPr>
          <w:szCs w:val="28"/>
        </w:rPr>
        <w:t xml:space="preserve"> (</w:t>
      </w:r>
      <w:r w:rsidRPr="00004E9A">
        <w:rPr>
          <w:sz w:val="24"/>
          <w:szCs w:val="24"/>
        </w:rPr>
        <w:t>дата подачи заявления</w:t>
      </w:r>
      <w:r w:rsidRPr="00FF7D3D">
        <w:rPr>
          <w:szCs w:val="28"/>
        </w:rPr>
        <w:t xml:space="preserve">)      </w:t>
      </w:r>
      <w:r>
        <w:rPr>
          <w:szCs w:val="28"/>
        </w:rPr>
        <w:t xml:space="preserve">           </w:t>
      </w:r>
      <w:r w:rsidRPr="00FF7D3D">
        <w:rPr>
          <w:szCs w:val="28"/>
        </w:rPr>
        <w:t>(</w:t>
      </w:r>
      <w:r w:rsidRPr="00EC5740">
        <w:rPr>
          <w:sz w:val="24"/>
          <w:szCs w:val="24"/>
        </w:rPr>
        <w:t>подпись</w:t>
      </w:r>
      <w:r w:rsidRPr="00FF7D3D">
        <w:rPr>
          <w:szCs w:val="28"/>
        </w:rPr>
        <w:t xml:space="preserve">)        </w:t>
      </w:r>
      <w:r>
        <w:rPr>
          <w:szCs w:val="28"/>
        </w:rPr>
        <w:t xml:space="preserve">        </w:t>
      </w:r>
      <w:r w:rsidRPr="00FF7D3D">
        <w:rPr>
          <w:szCs w:val="28"/>
        </w:rPr>
        <w:t>(</w:t>
      </w:r>
      <w:r w:rsidRPr="00EC5740">
        <w:rPr>
          <w:sz w:val="24"/>
          <w:szCs w:val="24"/>
        </w:rPr>
        <w:t>ФИО заявит</w:t>
      </w:r>
      <w:r w:rsidR="00641299">
        <w:rPr>
          <w:sz w:val="24"/>
          <w:szCs w:val="24"/>
        </w:rPr>
        <w:t>еля)</w:t>
      </w:r>
    </w:p>
    <w:sectPr w:rsidR="00B2723C" w:rsidSect="0097721F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45"/>
    <w:rsid w:val="00053AC7"/>
    <w:rsid w:val="00105251"/>
    <w:rsid w:val="001212EA"/>
    <w:rsid w:val="00231345"/>
    <w:rsid w:val="002C7AA6"/>
    <w:rsid w:val="0031539C"/>
    <w:rsid w:val="00352AA4"/>
    <w:rsid w:val="00355BC5"/>
    <w:rsid w:val="004058DB"/>
    <w:rsid w:val="00410B6F"/>
    <w:rsid w:val="00467431"/>
    <w:rsid w:val="00572BC6"/>
    <w:rsid w:val="00641299"/>
    <w:rsid w:val="006A5CF2"/>
    <w:rsid w:val="0080537E"/>
    <w:rsid w:val="0085470D"/>
    <w:rsid w:val="0092636F"/>
    <w:rsid w:val="0097721F"/>
    <w:rsid w:val="00A2024E"/>
    <w:rsid w:val="00A213AA"/>
    <w:rsid w:val="00A359B7"/>
    <w:rsid w:val="00A42B3F"/>
    <w:rsid w:val="00AC39DF"/>
    <w:rsid w:val="00AF26A8"/>
    <w:rsid w:val="00B2723C"/>
    <w:rsid w:val="00B31C2D"/>
    <w:rsid w:val="00B73AD2"/>
    <w:rsid w:val="00C63DC9"/>
    <w:rsid w:val="00CC6B46"/>
    <w:rsid w:val="00D33480"/>
    <w:rsid w:val="00D6466B"/>
    <w:rsid w:val="00E45B11"/>
    <w:rsid w:val="00E66AB1"/>
    <w:rsid w:val="00F26730"/>
    <w:rsid w:val="00F74FA6"/>
    <w:rsid w:val="00F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34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34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231345"/>
  </w:style>
  <w:style w:type="paragraph" w:customStyle="1" w:styleId="Iioaioo">
    <w:name w:val="Ii oaio?o"/>
    <w:basedOn w:val="a"/>
    <w:uiPriority w:val="99"/>
    <w:rsid w:val="00231345"/>
    <w:pPr>
      <w:keepNext/>
      <w:keepLines/>
      <w:spacing w:before="240" w:after="240"/>
      <w:jc w:val="center"/>
    </w:pPr>
    <w:rPr>
      <w:b/>
    </w:rPr>
  </w:style>
  <w:style w:type="table" w:styleId="a4">
    <w:name w:val="Table Grid"/>
    <w:basedOn w:val="a1"/>
    <w:uiPriority w:val="39"/>
    <w:rsid w:val="0023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5"/>
    <w:uiPriority w:val="99"/>
    <w:semiHidden/>
    <w:unhideWhenUsed/>
    <w:rsid w:val="00231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23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2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9215-3D54-4FCF-AFC9-4C71102F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e.nikitchenko</dc:creator>
  <cp:lastModifiedBy>Дума-юрист</cp:lastModifiedBy>
  <cp:revision>7</cp:revision>
  <cp:lastPrinted>2022-11-10T11:45:00Z</cp:lastPrinted>
  <dcterms:created xsi:type="dcterms:W3CDTF">2022-11-03T06:30:00Z</dcterms:created>
  <dcterms:modified xsi:type="dcterms:W3CDTF">2022-11-15T07:57:00Z</dcterms:modified>
</cp:coreProperties>
</file>