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Layout w:type="fixed"/>
        <w:tblCellMar>
          <w:left w:w="0" w:type="dxa"/>
          <w:right w:w="0" w:type="dxa"/>
        </w:tblCellMar>
        <w:tblLook w:val="0000" w:firstRow="0" w:lastRow="0" w:firstColumn="0" w:lastColumn="0" w:noHBand="0" w:noVBand="0"/>
      </w:tblPr>
      <w:tblGrid>
        <w:gridCol w:w="1814"/>
        <w:gridCol w:w="1814"/>
        <w:gridCol w:w="1815"/>
        <w:gridCol w:w="1814"/>
        <w:gridCol w:w="1815"/>
      </w:tblGrid>
      <w:tr w:rsidR="00072DA4" w:rsidRPr="00BD0F43" w:rsidTr="0037247B">
        <w:trPr>
          <w:trHeight w:hRule="exact" w:val="2103"/>
        </w:trPr>
        <w:tc>
          <w:tcPr>
            <w:tcW w:w="9072" w:type="dxa"/>
            <w:gridSpan w:val="5"/>
          </w:tcPr>
          <w:p w:rsidR="00072DA4" w:rsidRDefault="00072DA4" w:rsidP="0037247B">
            <w:pPr>
              <w:pStyle w:val="Iioaioo"/>
              <w:keepLines w:val="0"/>
              <w:tabs>
                <w:tab w:val="left" w:pos="2977"/>
              </w:tabs>
              <w:spacing w:before="0" w:after="0"/>
              <w:rPr>
                <w:szCs w:val="28"/>
              </w:rPr>
            </w:pPr>
            <w:r w:rsidRPr="00BD0F43">
              <w:rPr>
                <w:noProof/>
                <w:szCs w:val="28"/>
              </w:rPr>
              <mc:AlternateContent>
                <mc:Choice Requires="wps">
                  <w:drawing>
                    <wp:anchor distT="0" distB="0" distL="114300" distR="114300" simplePos="0" relativeHeight="251659264" behindDoc="0" locked="1" layoutInCell="1" allowOverlap="1">
                      <wp:simplePos x="0" y="0"/>
                      <wp:positionH relativeFrom="column">
                        <wp:posOffset>3539490</wp:posOffset>
                      </wp:positionH>
                      <wp:positionV relativeFrom="paragraph">
                        <wp:posOffset>-765175</wp:posOffset>
                      </wp:positionV>
                      <wp:extent cx="2286000" cy="4508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860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DA4" w:rsidRPr="002B001A" w:rsidRDefault="00072DA4" w:rsidP="00072DA4">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Надпись 3" o:spid="_x0000_s1026" type="#_x0000_t202" style="position:absolute;left:0;text-align:left;margin-left:278.7pt;margin-top:-60.25pt;width:180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" stroked="f">
                      <v:textbox>
                        <w:txbxContent>
                          <w:p w:rsidR="00072DA4" w:rsidRPr="002B001A" w:rsidRDefault="00072DA4" w:rsidP="00072DA4">
                            <w:pPr>
                              <w:rPr>
                                <w:szCs w:val="28"/>
                              </w:rPr>
                            </w:pPr>
                          </w:p>
                        </w:txbxContent>
                      </v:textbox>
                      <w10:anchorlock/>
                    </v:shape>
                  </w:pict>
                </mc:Fallback>
              </mc:AlternateContent>
            </w:r>
            <w:r w:rsidR="000101EE">
              <w:rPr>
                <w:szCs w:val="28"/>
              </w:rPr>
              <w:t>АДМИНИСТРАЦИЯ</w:t>
            </w:r>
            <w:r>
              <w:rPr>
                <w:szCs w:val="28"/>
              </w:rPr>
              <w:t xml:space="preserve"> </w:t>
            </w:r>
          </w:p>
          <w:p w:rsidR="00072DA4" w:rsidRDefault="00072DA4" w:rsidP="0037247B">
            <w:pPr>
              <w:pStyle w:val="Iioaioo"/>
              <w:keepLines w:val="0"/>
              <w:tabs>
                <w:tab w:val="left" w:pos="2977"/>
              </w:tabs>
              <w:spacing w:before="0" w:after="0"/>
              <w:rPr>
                <w:szCs w:val="28"/>
              </w:rPr>
            </w:pPr>
            <w:r>
              <w:rPr>
                <w:szCs w:val="28"/>
              </w:rPr>
              <w:t>МУРАШИНСКОГО МУНИЦИПАЛЬНОГО ОКРУГА</w:t>
            </w:r>
          </w:p>
          <w:p w:rsidR="00072DA4" w:rsidRPr="00BD0F43" w:rsidRDefault="00072DA4" w:rsidP="0037247B">
            <w:pPr>
              <w:pStyle w:val="Iioaioo"/>
              <w:keepLines w:val="0"/>
              <w:tabs>
                <w:tab w:val="left" w:pos="2977"/>
              </w:tabs>
              <w:spacing w:before="0" w:after="480"/>
              <w:rPr>
                <w:szCs w:val="28"/>
              </w:rPr>
            </w:pPr>
            <w:r>
              <w:rPr>
                <w:szCs w:val="28"/>
              </w:rPr>
              <w:t>КИРОВ</w:t>
            </w:r>
            <w:r w:rsidR="00C2530A">
              <w:rPr>
                <w:szCs w:val="28"/>
              </w:rPr>
              <w:t>С</w:t>
            </w:r>
            <w:r>
              <w:rPr>
                <w:szCs w:val="28"/>
              </w:rPr>
              <w:t>КОЙ ОБЛАСТИ</w:t>
            </w:r>
          </w:p>
          <w:p w:rsidR="00072DA4" w:rsidRPr="00BD0F43" w:rsidRDefault="00AC16C6" w:rsidP="0037247B">
            <w:pPr>
              <w:pStyle w:val="11"/>
              <w:tabs>
                <w:tab w:val="left" w:pos="2765"/>
              </w:tabs>
              <w:spacing w:after="360"/>
              <w:ind w:right="0"/>
              <w:rPr>
                <w:sz w:val="32"/>
                <w:szCs w:val="32"/>
                <w:lang w:val="ru-RU" w:eastAsia="ru-RU"/>
              </w:rPr>
            </w:pPr>
            <w:r>
              <w:rPr>
                <w:sz w:val="32"/>
                <w:szCs w:val="32"/>
                <w:lang w:val="ru-RU" w:eastAsia="ru-RU"/>
              </w:rPr>
              <w:t>ПОСТАНОВЛЕНИЕ</w:t>
            </w:r>
          </w:p>
          <w:p w:rsidR="00072DA4" w:rsidRPr="00BD0F43" w:rsidRDefault="00072DA4" w:rsidP="0037247B">
            <w:pPr>
              <w:pStyle w:val="1"/>
              <w:rPr>
                <w:spacing w:val="180"/>
                <w:sz w:val="44"/>
                <w:lang w:val="ru-RU" w:eastAsia="ru-RU"/>
              </w:rPr>
            </w:pPr>
          </w:p>
        </w:tc>
      </w:tr>
      <w:tr w:rsidR="00072DA4" w:rsidRPr="00BD0F43" w:rsidTr="0037247B">
        <w:tblPrEx>
          <w:tblCellMar>
            <w:left w:w="70" w:type="dxa"/>
            <w:right w:w="70" w:type="dxa"/>
          </w:tblCellMar>
        </w:tblPrEx>
        <w:tc>
          <w:tcPr>
            <w:tcW w:w="1814" w:type="dxa"/>
            <w:tcBorders>
              <w:bottom w:val="single" w:sz="4" w:space="0" w:color="auto"/>
            </w:tcBorders>
          </w:tcPr>
          <w:p w:rsidR="00072DA4" w:rsidRPr="00BD0F43" w:rsidRDefault="00CF299E" w:rsidP="0037247B">
            <w:pPr>
              <w:tabs>
                <w:tab w:val="left" w:pos="2765"/>
              </w:tabs>
              <w:jc w:val="center"/>
              <w:rPr>
                <w:szCs w:val="28"/>
              </w:rPr>
            </w:pPr>
            <w:r>
              <w:rPr>
                <w:szCs w:val="28"/>
              </w:rPr>
              <w:t>01.02.2022</w:t>
            </w:r>
          </w:p>
        </w:tc>
        <w:tc>
          <w:tcPr>
            <w:tcW w:w="1814" w:type="dxa"/>
          </w:tcPr>
          <w:p w:rsidR="00072DA4" w:rsidRPr="00BD0F43" w:rsidRDefault="00072DA4" w:rsidP="0037247B">
            <w:pPr>
              <w:tabs>
                <w:tab w:val="left" w:pos="2765"/>
              </w:tabs>
              <w:jc w:val="center"/>
              <w:rPr>
                <w:szCs w:val="28"/>
              </w:rPr>
            </w:pPr>
          </w:p>
        </w:tc>
        <w:tc>
          <w:tcPr>
            <w:tcW w:w="1815" w:type="dxa"/>
          </w:tcPr>
          <w:p w:rsidR="00072DA4" w:rsidRPr="00BD0F43" w:rsidRDefault="00072DA4" w:rsidP="0037247B">
            <w:pPr>
              <w:tabs>
                <w:tab w:val="left" w:pos="2765"/>
              </w:tabs>
              <w:jc w:val="center"/>
              <w:rPr>
                <w:szCs w:val="28"/>
              </w:rPr>
            </w:pPr>
          </w:p>
        </w:tc>
        <w:tc>
          <w:tcPr>
            <w:tcW w:w="1814" w:type="dxa"/>
          </w:tcPr>
          <w:p w:rsidR="00072DA4" w:rsidRPr="00BD0F43" w:rsidRDefault="00072DA4" w:rsidP="0037247B">
            <w:pPr>
              <w:tabs>
                <w:tab w:val="left" w:pos="2765"/>
              </w:tabs>
              <w:jc w:val="right"/>
              <w:rPr>
                <w:szCs w:val="28"/>
              </w:rPr>
            </w:pPr>
            <w:r w:rsidRPr="00BD0F43">
              <w:rPr>
                <w:szCs w:val="28"/>
              </w:rPr>
              <w:t>№</w:t>
            </w:r>
          </w:p>
        </w:tc>
        <w:tc>
          <w:tcPr>
            <w:tcW w:w="1815" w:type="dxa"/>
            <w:tcBorders>
              <w:bottom w:val="single" w:sz="4" w:space="0" w:color="auto"/>
            </w:tcBorders>
          </w:tcPr>
          <w:p w:rsidR="00072DA4" w:rsidRPr="00BD0F43" w:rsidRDefault="00CF299E" w:rsidP="0037247B">
            <w:pPr>
              <w:tabs>
                <w:tab w:val="left" w:pos="2765"/>
              </w:tabs>
              <w:jc w:val="center"/>
              <w:rPr>
                <w:szCs w:val="28"/>
              </w:rPr>
            </w:pPr>
            <w:r>
              <w:rPr>
                <w:szCs w:val="28"/>
              </w:rPr>
              <w:t>78</w:t>
            </w:r>
          </w:p>
        </w:tc>
      </w:tr>
      <w:tr w:rsidR="00072DA4" w:rsidRPr="00BD0F43" w:rsidTr="0037247B">
        <w:tblPrEx>
          <w:tblCellMar>
            <w:left w:w="70" w:type="dxa"/>
            <w:right w:w="70" w:type="dxa"/>
          </w:tblCellMar>
        </w:tblPrEx>
        <w:tc>
          <w:tcPr>
            <w:tcW w:w="9072" w:type="dxa"/>
            <w:gridSpan w:val="5"/>
          </w:tcPr>
          <w:p w:rsidR="00072DA4" w:rsidRDefault="00072DA4" w:rsidP="00072DA4">
            <w:pPr>
              <w:tabs>
                <w:tab w:val="left" w:pos="2765"/>
              </w:tabs>
              <w:spacing w:after="360"/>
              <w:jc w:val="center"/>
              <w:rPr>
                <w:szCs w:val="28"/>
              </w:rPr>
            </w:pPr>
            <w:r w:rsidRPr="00BD0F43">
              <w:rPr>
                <w:szCs w:val="28"/>
              </w:rPr>
              <w:t xml:space="preserve">г. </w:t>
            </w:r>
            <w:proofErr w:type="gramStart"/>
            <w:r>
              <w:rPr>
                <w:szCs w:val="28"/>
              </w:rPr>
              <w:t>Мураши</w:t>
            </w:r>
            <w:proofErr w:type="gramEnd"/>
            <w:r w:rsidRPr="00BD0F43">
              <w:rPr>
                <w:szCs w:val="28"/>
              </w:rPr>
              <w:t xml:space="preserve"> </w:t>
            </w:r>
          </w:p>
          <w:p w:rsidR="00072DA4" w:rsidRPr="00072DA4" w:rsidRDefault="00681C0A" w:rsidP="00FC3898">
            <w:pPr>
              <w:tabs>
                <w:tab w:val="left" w:pos="2765"/>
              </w:tabs>
              <w:spacing w:after="360"/>
              <w:ind w:left="639" w:right="638"/>
              <w:jc w:val="center"/>
              <w:rPr>
                <w:b/>
                <w:szCs w:val="28"/>
              </w:rPr>
            </w:pPr>
            <w:r w:rsidRPr="00681C0A">
              <w:rPr>
                <w:b/>
                <w:szCs w:val="28"/>
              </w:rPr>
              <w:t>О</w:t>
            </w:r>
            <w:r w:rsidR="00FC3898">
              <w:rPr>
                <w:b/>
                <w:szCs w:val="28"/>
              </w:rPr>
              <w:t xml:space="preserve"> создании административной комиссии муниципального образования Мурашинский муниципальный округ Кировской области</w:t>
            </w:r>
          </w:p>
        </w:tc>
      </w:tr>
    </w:tbl>
    <w:p w:rsidR="00681C0A" w:rsidRDefault="00FC3898" w:rsidP="00681C0A">
      <w:pPr>
        <w:tabs>
          <w:tab w:val="left" w:pos="7230"/>
        </w:tabs>
        <w:suppressAutoHyphens/>
        <w:autoSpaceDE w:val="0"/>
        <w:spacing w:line="360" w:lineRule="auto"/>
        <w:ind w:firstLine="777"/>
        <w:jc w:val="both"/>
        <w:rPr>
          <w:szCs w:val="28"/>
        </w:rPr>
      </w:pPr>
      <w:r w:rsidRPr="00FC3898">
        <w:rPr>
          <w:szCs w:val="28"/>
        </w:rPr>
        <w:t xml:space="preserve">В соответствии со статьей 5 Закона Кировской области от 06.04.2009 </w:t>
      </w:r>
      <w:r>
        <w:rPr>
          <w:szCs w:val="28"/>
        </w:rPr>
        <w:t>№</w:t>
      </w:r>
      <w:r w:rsidRPr="00FC3898">
        <w:rPr>
          <w:szCs w:val="28"/>
        </w:rPr>
        <w:t xml:space="preserve"> 358-ЗО </w:t>
      </w:r>
      <w:r>
        <w:rPr>
          <w:szCs w:val="28"/>
        </w:rPr>
        <w:t>«</w:t>
      </w:r>
      <w:r w:rsidRPr="00FC3898">
        <w:rPr>
          <w:szCs w:val="28"/>
        </w:rPr>
        <w:t>Об административны</w:t>
      </w:r>
      <w:r>
        <w:rPr>
          <w:szCs w:val="28"/>
        </w:rPr>
        <w:t>х комиссиях в Кировской области»</w:t>
      </w:r>
      <w:r w:rsidR="00681C0A">
        <w:rPr>
          <w:szCs w:val="28"/>
        </w:rPr>
        <w:t xml:space="preserve">, администрация Мурашинского муниципального округа </w:t>
      </w:r>
      <w:r w:rsidR="00681C0A">
        <w:rPr>
          <w:b/>
          <w:bCs/>
          <w:szCs w:val="28"/>
        </w:rPr>
        <w:t>ПОСТАНОВЛЯЕТ</w:t>
      </w:r>
      <w:r w:rsidR="00681C0A">
        <w:rPr>
          <w:szCs w:val="28"/>
        </w:rPr>
        <w:t>:</w:t>
      </w:r>
    </w:p>
    <w:p w:rsidR="00B0036A" w:rsidRDefault="00FC3898" w:rsidP="00FC3898">
      <w:pPr>
        <w:spacing w:line="360" w:lineRule="auto"/>
        <w:ind w:firstLine="708"/>
        <w:jc w:val="both"/>
        <w:rPr>
          <w:szCs w:val="28"/>
        </w:rPr>
      </w:pPr>
      <w:r>
        <w:rPr>
          <w:szCs w:val="28"/>
        </w:rPr>
        <w:t xml:space="preserve">1. </w:t>
      </w:r>
      <w:r w:rsidR="00B0036A" w:rsidRPr="00FC3898">
        <w:rPr>
          <w:szCs w:val="28"/>
        </w:rPr>
        <w:t xml:space="preserve">Утвердить Положение об административной комиссии муниципального образования </w:t>
      </w:r>
      <w:r w:rsidR="00B0036A">
        <w:rPr>
          <w:szCs w:val="28"/>
        </w:rPr>
        <w:t>Мурашинский</w:t>
      </w:r>
      <w:r w:rsidR="00B0036A" w:rsidRPr="00FC3898">
        <w:rPr>
          <w:szCs w:val="28"/>
        </w:rPr>
        <w:t xml:space="preserve"> муниципальный округ Кировской области</w:t>
      </w:r>
      <w:r w:rsidR="00B0036A">
        <w:rPr>
          <w:szCs w:val="28"/>
        </w:rPr>
        <w:t xml:space="preserve"> согласно Приложению № 1.</w:t>
      </w:r>
    </w:p>
    <w:p w:rsidR="00B0036A" w:rsidRPr="00FC3898" w:rsidRDefault="00FC3898" w:rsidP="00B0036A">
      <w:pPr>
        <w:spacing w:line="360" w:lineRule="auto"/>
        <w:ind w:firstLine="708"/>
        <w:jc w:val="both"/>
        <w:rPr>
          <w:szCs w:val="28"/>
        </w:rPr>
      </w:pPr>
      <w:r>
        <w:rPr>
          <w:szCs w:val="28"/>
        </w:rPr>
        <w:t xml:space="preserve">2. </w:t>
      </w:r>
      <w:r w:rsidR="00B0036A" w:rsidRPr="00FC3898">
        <w:rPr>
          <w:szCs w:val="28"/>
        </w:rPr>
        <w:t xml:space="preserve">Создать административную комиссию муниципального образования </w:t>
      </w:r>
      <w:r w:rsidR="00B0036A">
        <w:rPr>
          <w:szCs w:val="28"/>
        </w:rPr>
        <w:t>Мурашинский</w:t>
      </w:r>
      <w:r w:rsidR="00B0036A" w:rsidRPr="00FC3898">
        <w:rPr>
          <w:szCs w:val="28"/>
        </w:rPr>
        <w:t xml:space="preserve"> муниципальный округ Кировской области</w:t>
      </w:r>
      <w:r w:rsidR="00B0036A">
        <w:rPr>
          <w:szCs w:val="28"/>
        </w:rPr>
        <w:t xml:space="preserve"> со сроком полномочий 3 года</w:t>
      </w:r>
      <w:r w:rsidR="00B0036A" w:rsidRPr="00FC3898">
        <w:rPr>
          <w:szCs w:val="28"/>
        </w:rPr>
        <w:t xml:space="preserve"> и утвердить ее состав</w:t>
      </w:r>
      <w:r w:rsidR="00B0036A">
        <w:rPr>
          <w:szCs w:val="28"/>
        </w:rPr>
        <w:t xml:space="preserve"> согласно Приложению № 2.</w:t>
      </w:r>
    </w:p>
    <w:p w:rsidR="00096464" w:rsidRDefault="00096464" w:rsidP="00096464">
      <w:pPr>
        <w:spacing w:line="360" w:lineRule="auto"/>
        <w:ind w:firstLine="708"/>
        <w:jc w:val="both"/>
        <w:rPr>
          <w:szCs w:val="28"/>
        </w:rPr>
      </w:pPr>
      <w:r>
        <w:rPr>
          <w:szCs w:val="28"/>
        </w:rPr>
        <w:t>3. Признать утратившими силу следующие постановления администрации Мурашинского района Кировской области:</w:t>
      </w:r>
    </w:p>
    <w:p w:rsidR="00096464" w:rsidRDefault="00B0036A" w:rsidP="00096464">
      <w:pPr>
        <w:spacing w:line="360" w:lineRule="auto"/>
        <w:ind w:firstLine="708"/>
        <w:jc w:val="both"/>
        <w:rPr>
          <w:szCs w:val="28"/>
        </w:rPr>
      </w:pPr>
      <w:r>
        <w:rPr>
          <w:szCs w:val="28"/>
        </w:rPr>
        <w:t>3</w:t>
      </w:r>
      <w:r w:rsidR="00096464">
        <w:rPr>
          <w:szCs w:val="28"/>
        </w:rPr>
        <w:t>.1. от 18.02.2019 № 138 «О создании административной комиссии муниципального образования Мурашинский муниципальный район Кировской области»;</w:t>
      </w:r>
    </w:p>
    <w:p w:rsidR="00096464" w:rsidRDefault="00B0036A" w:rsidP="00096464">
      <w:pPr>
        <w:spacing w:line="360" w:lineRule="auto"/>
        <w:ind w:firstLine="708"/>
        <w:jc w:val="both"/>
        <w:rPr>
          <w:szCs w:val="28"/>
        </w:rPr>
      </w:pPr>
      <w:r>
        <w:rPr>
          <w:szCs w:val="28"/>
        </w:rPr>
        <w:t>3</w:t>
      </w:r>
      <w:r w:rsidR="00096464">
        <w:rPr>
          <w:szCs w:val="28"/>
        </w:rPr>
        <w:t xml:space="preserve">.2. </w:t>
      </w:r>
      <w:r w:rsidR="00A20E6B" w:rsidRPr="00A20E6B">
        <w:rPr>
          <w:szCs w:val="28"/>
        </w:rPr>
        <w:t>от 13.01.2021 № 02 «О внесении изменений в постановление администрации Мурашинского района от 18.02.2019 № 138 «О создании административной комиссии муниципального образования Мурашинский муниципальный район Кировской области»</w:t>
      </w:r>
      <w:r w:rsidR="00A20E6B">
        <w:rPr>
          <w:szCs w:val="28"/>
        </w:rPr>
        <w:t>»;</w:t>
      </w:r>
    </w:p>
    <w:p w:rsidR="00A20E6B" w:rsidRDefault="00B0036A" w:rsidP="00A20E6B">
      <w:pPr>
        <w:spacing w:line="360" w:lineRule="auto"/>
        <w:ind w:firstLine="708"/>
        <w:jc w:val="both"/>
        <w:rPr>
          <w:szCs w:val="28"/>
        </w:rPr>
      </w:pPr>
      <w:r>
        <w:rPr>
          <w:szCs w:val="28"/>
        </w:rPr>
        <w:t>3</w:t>
      </w:r>
      <w:r w:rsidR="00A20E6B">
        <w:rPr>
          <w:szCs w:val="28"/>
        </w:rPr>
        <w:t xml:space="preserve">.3. </w:t>
      </w:r>
      <w:r w:rsidR="00A20E6B" w:rsidRPr="00A20E6B">
        <w:rPr>
          <w:szCs w:val="28"/>
        </w:rPr>
        <w:t>от 24.02.2021 № 58 «О внесении изменений в постановление администрации Мурашинского района от 18.02.2019 № 138»</w:t>
      </w:r>
      <w:r w:rsidR="00A20E6B">
        <w:rPr>
          <w:szCs w:val="28"/>
        </w:rPr>
        <w:t>.</w:t>
      </w:r>
    </w:p>
    <w:p w:rsidR="00096464" w:rsidRDefault="00B0036A" w:rsidP="00096464">
      <w:pPr>
        <w:spacing w:line="360" w:lineRule="auto"/>
        <w:ind w:firstLine="708"/>
        <w:jc w:val="both"/>
        <w:rPr>
          <w:szCs w:val="28"/>
        </w:rPr>
      </w:pPr>
      <w:r>
        <w:rPr>
          <w:szCs w:val="28"/>
        </w:rPr>
        <w:lastRenderedPageBreak/>
        <w:t>4</w:t>
      </w:r>
      <w:r w:rsidR="00A20E6B">
        <w:rPr>
          <w:szCs w:val="28"/>
        </w:rPr>
        <w:t xml:space="preserve">. </w:t>
      </w:r>
      <w:r w:rsidR="00096464">
        <w:rPr>
          <w:szCs w:val="28"/>
        </w:rPr>
        <w:t xml:space="preserve">Настоящее постановление вступает в силу </w:t>
      </w:r>
      <w:r w:rsidR="00096464" w:rsidRPr="00D5515C">
        <w:rPr>
          <w:bCs/>
          <w:color w:val="000000"/>
          <w:szCs w:val="28"/>
        </w:rPr>
        <w:t xml:space="preserve">с момента его </w:t>
      </w:r>
      <w:r w:rsidR="00096464">
        <w:rPr>
          <w:szCs w:val="28"/>
        </w:rPr>
        <w:t xml:space="preserve">официального опубликования в </w:t>
      </w:r>
      <w:r w:rsidR="00A20E6B">
        <w:rPr>
          <w:szCs w:val="28"/>
        </w:rPr>
        <w:t>Муниципальном вестнике,</w:t>
      </w:r>
      <w:r w:rsidR="00096464">
        <w:rPr>
          <w:szCs w:val="28"/>
        </w:rPr>
        <w:t xml:space="preserve"> на официальном сайте органов местного самоуправления Мурашинского муниципального округа.</w:t>
      </w:r>
    </w:p>
    <w:p w:rsidR="00F67510" w:rsidRPr="00096464" w:rsidRDefault="00B0036A" w:rsidP="00096464">
      <w:pPr>
        <w:spacing w:line="360" w:lineRule="auto"/>
        <w:ind w:firstLine="708"/>
        <w:jc w:val="both"/>
        <w:rPr>
          <w:szCs w:val="28"/>
        </w:rPr>
      </w:pPr>
      <w:r>
        <w:rPr>
          <w:szCs w:val="28"/>
        </w:rPr>
        <w:t>5</w:t>
      </w:r>
      <w:r w:rsidR="00F67510">
        <w:rPr>
          <w:szCs w:val="28"/>
        </w:rPr>
        <w:t xml:space="preserve">. </w:t>
      </w:r>
      <w:proofErr w:type="gramStart"/>
      <w:r w:rsidR="00F67510">
        <w:rPr>
          <w:szCs w:val="28"/>
        </w:rPr>
        <w:t>Контроль за</w:t>
      </w:r>
      <w:proofErr w:type="gramEnd"/>
      <w:r w:rsidR="00F67510">
        <w:rPr>
          <w:szCs w:val="28"/>
        </w:rPr>
        <w:t xml:space="preserve"> исполнением настоящего постановления возложить на первого заместителя главы администрац</w:t>
      </w:r>
      <w:r>
        <w:rPr>
          <w:szCs w:val="28"/>
        </w:rPr>
        <w:t xml:space="preserve">ии Мурашинского муниципального </w:t>
      </w:r>
      <w:r w:rsidR="00F67510">
        <w:rPr>
          <w:szCs w:val="28"/>
        </w:rPr>
        <w:t>округа.</w:t>
      </w:r>
    </w:p>
    <w:p w:rsidR="00636C0F" w:rsidRPr="00636C0F" w:rsidRDefault="00636C0F" w:rsidP="0039405F">
      <w:pPr>
        <w:numPr>
          <w:ilvl w:val="0"/>
          <w:numId w:val="1"/>
        </w:numPr>
        <w:spacing w:line="360" w:lineRule="auto"/>
        <w:ind w:left="0" w:firstLine="795"/>
        <w:jc w:val="both"/>
        <w:rPr>
          <w:sz w:val="72"/>
          <w:szCs w:val="72"/>
        </w:rPr>
      </w:pPr>
    </w:p>
    <w:p w:rsidR="00B21334" w:rsidRPr="00B21334" w:rsidRDefault="00722726" w:rsidP="00B21334">
      <w:pPr>
        <w:widowControl w:val="0"/>
        <w:jc w:val="both"/>
        <w:rPr>
          <w:szCs w:val="28"/>
        </w:rPr>
      </w:pPr>
      <w:r>
        <w:rPr>
          <w:szCs w:val="28"/>
        </w:rPr>
        <w:t>Глава муниципального округа</w:t>
      </w:r>
      <w:r>
        <w:rPr>
          <w:szCs w:val="28"/>
        </w:rPr>
        <w:tab/>
      </w:r>
      <w:r>
        <w:rPr>
          <w:szCs w:val="28"/>
        </w:rPr>
        <w:tab/>
      </w:r>
      <w:r>
        <w:rPr>
          <w:szCs w:val="28"/>
        </w:rPr>
        <w:tab/>
      </w:r>
      <w:r>
        <w:rPr>
          <w:szCs w:val="28"/>
        </w:rPr>
        <w:tab/>
      </w:r>
      <w:r>
        <w:rPr>
          <w:szCs w:val="28"/>
        </w:rPr>
        <w:tab/>
        <w:t xml:space="preserve">  С.И. Рябинин</w:t>
      </w:r>
    </w:p>
    <w:p w:rsidR="00D2767E" w:rsidRDefault="00D2767E" w:rsidP="00D2767E">
      <w:pPr>
        <w:jc w:val="both"/>
      </w:pPr>
      <w:r>
        <w:t>________________________________________________________________</w:t>
      </w:r>
      <w:r w:rsidR="00B21334">
        <w:t>_</w:t>
      </w:r>
    </w:p>
    <w:p w:rsidR="00AB0E95" w:rsidRDefault="00AB0E95" w:rsidP="00B21334">
      <w:pPr>
        <w:jc w:val="both"/>
      </w:pPr>
    </w:p>
    <w:tbl>
      <w:tblPr>
        <w:tblStyle w:val="a7"/>
        <w:tblW w:w="9356" w:type="dxa"/>
        <w:tblLook w:val="04A0" w:firstRow="1" w:lastRow="0" w:firstColumn="1" w:lastColumn="0" w:noHBand="0" w:noVBand="1"/>
      </w:tblPr>
      <w:tblGrid>
        <w:gridCol w:w="4536"/>
        <w:gridCol w:w="479"/>
        <w:gridCol w:w="2103"/>
        <w:gridCol w:w="567"/>
        <w:gridCol w:w="1671"/>
      </w:tblGrid>
      <w:tr w:rsidR="00FC3898" w:rsidTr="00727C44">
        <w:tc>
          <w:tcPr>
            <w:tcW w:w="4536" w:type="dxa"/>
            <w:tcBorders>
              <w:top w:val="nil"/>
              <w:left w:val="nil"/>
              <w:bottom w:val="nil"/>
              <w:right w:val="nil"/>
            </w:tcBorders>
          </w:tcPr>
          <w:p w:rsidR="00FC3898" w:rsidRDefault="00FC3898" w:rsidP="00727C44">
            <w:pPr>
              <w:jc w:val="both"/>
            </w:pPr>
          </w:p>
        </w:tc>
        <w:tc>
          <w:tcPr>
            <w:tcW w:w="4820" w:type="dxa"/>
            <w:gridSpan w:val="4"/>
            <w:tcBorders>
              <w:top w:val="nil"/>
              <w:left w:val="nil"/>
              <w:bottom w:val="nil"/>
              <w:right w:val="nil"/>
            </w:tcBorders>
          </w:tcPr>
          <w:p w:rsidR="00B0036A" w:rsidRDefault="00B0036A" w:rsidP="00727C44">
            <w:pPr>
              <w:jc w:val="both"/>
            </w:pPr>
            <w:r w:rsidRPr="00B0036A">
              <w:rPr>
                <w:szCs w:val="28"/>
              </w:rPr>
              <w:t>Приложение № 1</w:t>
            </w:r>
          </w:p>
          <w:p w:rsidR="00B0036A" w:rsidRDefault="00B0036A" w:rsidP="00727C44">
            <w:pPr>
              <w:jc w:val="both"/>
            </w:pPr>
          </w:p>
          <w:p w:rsidR="00FC3898" w:rsidRDefault="00FC3898" w:rsidP="00727C44">
            <w:pPr>
              <w:jc w:val="both"/>
            </w:pPr>
            <w:r>
              <w:t>УТВЕРЖДЕНО</w:t>
            </w:r>
          </w:p>
          <w:p w:rsidR="00FC3898" w:rsidRDefault="00FC3898" w:rsidP="00727C44">
            <w:pPr>
              <w:jc w:val="both"/>
            </w:pPr>
          </w:p>
          <w:p w:rsidR="00FC3898" w:rsidRDefault="00FC3898" w:rsidP="00727C44">
            <w:r>
              <w:t xml:space="preserve">постановлением администрации Мурашинского муниципального округа </w:t>
            </w:r>
          </w:p>
        </w:tc>
      </w:tr>
      <w:tr w:rsidR="00FC3898" w:rsidTr="00727C44">
        <w:tc>
          <w:tcPr>
            <w:tcW w:w="4536" w:type="dxa"/>
            <w:tcBorders>
              <w:top w:val="nil"/>
              <w:left w:val="nil"/>
              <w:bottom w:val="nil"/>
              <w:right w:val="nil"/>
            </w:tcBorders>
          </w:tcPr>
          <w:p w:rsidR="00FC3898" w:rsidRDefault="00FC3898" w:rsidP="00727C44">
            <w:pPr>
              <w:jc w:val="both"/>
            </w:pPr>
          </w:p>
        </w:tc>
        <w:tc>
          <w:tcPr>
            <w:tcW w:w="479" w:type="dxa"/>
            <w:tcBorders>
              <w:top w:val="nil"/>
              <w:left w:val="nil"/>
              <w:bottom w:val="nil"/>
              <w:right w:val="nil"/>
            </w:tcBorders>
          </w:tcPr>
          <w:p w:rsidR="00FC3898" w:rsidRDefault="00FC3898" w:rsidP="00727C44">
            <w:pPr>
              <w:jc w:val="both"/>
            </w:pPr>
            <w:r>
              <w:t>от</w:t>
            </w:r>
          </w:p>
        </w:tc>
        <w:tc>
          <w:tcPr>
            <w:tcW w:w="2103" w:type="dxa"/>
            <w:tcBorders>
              <w:top w:val="nil"/>
              <w:left w:val="nil"/>
              <w:right w:val="nil"/>
            </w:tcBorders>
          </w:tcPr>
          <w:p w:rsidR="00FC3898" w:rsidRDefault="00B47652" w:rsidP="00727C44">
            <w:pPr>
              <w:jc w:val="both"/>
            </w:pPr>
            <w:r>
              <w:t>01.02.2022</w:t>
            </w:r>
          </w:p>
        </w:tc>
        <w:tc>
          <w:tcPr>
            <w:tcW w:w="567" w:type="dxa"/>
            <w:tcBorders>
              <w:top w:val="nil"/>
              <w:left w:val="nil"/>
              <w:bottom w:val="nil"/>
              <w:right w:val="nil"/>
            </w:tcBorders>
          </w:tcPr>
          <w:p w:rsidR="00FC3898" w:rsidRDefault="00FC3898" w:rsidP="00727C44">
            <w:pPr>
              <w:jc w:val="both"/>
            </w:pPr>
            <w:r>
              <w:t>№</w:t>
            </w:r>
          </w:p>
        </w:tc>
        <w:tc>
          <w:tcPr>
            <w:tcW w:w="1671" w:type="dxa"/>
            <w:tcBorders>
              <w:top w:val="nil"/>
              <w:left w:val="nil"/>
              <w:right w:val="nil"/>
            </w:tcBorders>
          </w:tcPr>
          <w:p w:rsidR="00FC3898" w:rsidRDefault="00B47652" w:rsidP="00727C44">
            <w:pPr>
              <w:jc w:val="both"/>
            </w:pPr>
            <w:r>
              <w:t>78</w:t>
            </w:r>
          </w:p>
        </w:tc>
      </w:tr>
    </w:tbl>
    <w:p w:rsidR="00FC3898" w:rsidRDefault="00FC3898" w:rsidP="00FC3898">
      <w:pPr>
        <w:autoSpaceDE w:val="0"/>
        <w:spacing w:line="100" w:lineRule="atLeast"/>
        <w:rPr>
          <w:b/>
          <w:szCs w:val="28"/>
        </w:rPr>
      </w:pPr>
    </w:p>
    <w:p w:rsidR="00FC3898" w:rsidRDefault="00FC3898" w:rsidP="00FC3898">
      <w:pPr>
        <w:autoSpaceDE w:val="0"/>
        <w:spacing w:line="100" w:lineRule="atLeast"/>
        <w:jc w:val="center"/>
        <w:rPr>
          <w:b/>
          <w:szCs w:val="28"/>
        </w:rPr>
      </w:pPr>
      <w:r>
        <w:rPr>
          <w:b/>
          <w:szCs w:val="28"/>
        </w:rPr>
        <w:t>ПОЛОЖЕНИЕ</w:t>
      </w:r>
    </w:p>
    <w:p w:rsidR="00FC3898" w:rsidRDefault="00FC3898" w:rsidP="00FC3898">
      <w:pPr>
        <w:autoSpaceDE w:val="0"/>
        <w:spacing w:line="100" w:lineRule="atLeast"/>
        <w:jc w:val="center"/>
        <w:rPr>
          <w:b/>
          <w:szCs w:val="28"/>
        </w:rPr>
      </w:pPr>
      <w:r>
        <w:rPr>
          <w:b/>
          <w:szCs w:val="28"/>
        </w:rPr>
        <w:t>об административной комиссии муниципального образования Мурашинский муниципальный округ Кировской области</w:t>
      </w:r>
    </w:p>
    <w:p w:rsidR="00FC3898" w:rsidRDefault="00FC3898" w:rsidP="008A21DB">
      <w:pPr>
        <w:autoSpaceDE w:val="0"/>
        <w:spacing w:line="100" w:lineRule="atLeast"/>
        <w:jc w:val="center"/>
        <w:rPr>
          <w:b/>
          <w:szCs w:val="28"/>
        </w:rPr>
      </w:pPr>
    </w:p>
    <w:p w:rsidR="00FC3898" w:rsidRDefault="00FC3898" w:rsidP="008A21DB">
      <w:pPr>
        <w:autoSpaceDE w:val="0"/>
        <w:spacing w:line="100" w:lineRule="atLeast"/>
        <w:jc w:val="center"/>
        <w:rPr>
          <w:b/>
          <w:szCs w:val="28"/>
        </w:rPr>
      </w:pPr>
    </w:p>
    <w:p w:rsidR="00FC3898" w:rsidRPr="00FC3898" w:rsidRDefault="00FC3898" w:rsidP="00B0036A">
      <w:pPr>
        <w:spacing w:line="360" w:lineRule="auto"/>
        <w:ind w:firstLine="708"/>
        <w:jc w:val="both"/>
      </w:pPr>
      <w:r w:rsidRPr="00FC3898">
        <w:t xml:space="preserve">Настоящее положение разработано в соответствии с </w:t>
      </w:r>
      <w:hyperlink r:id="rId8" w:history="1">
        <w:r w:rsidRPr="00A20E6B">
          <w:rPr>
            <w:rStyle w:val="ac"/>
            <w:color w:val="auto"/>
            <w:u w:val="none"/>
          </w:rPr>
          <w:t>Кодексом</w:t>
        </w:r>
      </w:hyperlink>
      <w:r w:rsidRPr="00A20E6B">
        <w:t xml:space="preserve"> </w:t>
      </w:r>
      <w:r w:rsidRPr="00FC3898">
        <w:t xml:space="preserve">Российской Федерации об административных правонарушениях, Федеральным </w:t>
      </w:r>
      <w:hyperlink r:id="rId9" w:history="1">
        <w:r w:rsidRPr="00A20E6B">
          <w:rPr>
            <w:rStyle w:val="ac"/>
            <w:color w:val="auto"/>
            <w:u w:val="none"/>
          </w:rPr>
          <w:t>законом</w:t>
        </w:r>
      </w:hyperlink>
      <w:r w:rsidRPr="00FC3898">
        <w:t xml:space="preserve"> от 06.10.2003 </w:t>
      </w:r>
      <w:r w:rsidR="00A20E6B">
        <w:t>№</w:t>
      </w:r>
      <w:r w:rsidRPr="00FC3898">
        <w:t xml:space="preserve"> 131-ФЗ </w:t>
      </w:r>
      <w:r w:rsidR="00A20E6B">
        <w:t>«</w:t>
      </w:r>
      <w:r w:rsidRPr="00FC3898">
        <w:t>Об общих принципах местного самоуправления в Российской Федерации</w:t>
      </w:r>
      <w:r w:rsidR="00A20E6B">
        <w:t>»</w:t>
      </w:r>
      <w:r w:rsidRPr="00FC3898">
        <w:t xml:space="preserve">, </w:t>
      </w:r>
      <w:hyperlink r:id="rId10" w:history="1">
        <w:proofErr w:type="gramStart"/>
        <w:r w:rsidRPr="00A20E6B">
          <w:rPr>
            <w:rStyle w:val="ac"/>
            <w:color w:val="auto"/>
            <w:u w:val="none"/>
          </w:rPr>
          <w:t>Закон</w:t>
        </w:r>
      </w:hyperlink>
      <w:r w:rsidR="00F67510">
        <w:rPr>
          <w:rStyle w:val="ac"/>
          <w:color w:val="auto"/>
          <w:u w:val="none"/>
        </w:rPr>
        <w:t>ами</w:t>
      </w:r>
      <w:proofErr w:type="gramEnd"/>
      <w:r w:rsidRPr="00FC3898">
        <w:t xml:space="preserve"> К</w:t>
      </w:r>
      <w:r w:rsidR="00A20E6B">
        <w:t>ировской области от 04.12.2007 №</w:t>
      </w:r>
      <w:r w:rsidRPr="00FC3898">
        <w:t xml:space="preserve"> 200-ЗО </w:t>
      </w:r>
      <w:r w:rsidR="00A20E6B">
        <w:t>«</w:t>
      </w:r>
      <w:r w:rsidRPr="00FC3898">
        <w:t>Об административной ответственности в Кировской области</w:t>
      </w:r>
      <w:r w:rsidR="00A20E6B">
        <w:t>»</w:t>
      </w:r>
      <w:r w:rsidR="00F67510">
        <w:t>, от 06.04.2009 № 358-ЗО «Об административных комиссиях в Кировской области/».</w:t>
      </w:r>
    </w:p>
    <w:p w:rsidR="00FC3898" w:rsidRPr="00FC3898" w:rsidRDefault="00FC3898" w:rsidP="00FC3898">
      <w:pPr>
        <w:jc w:val="both"/>
      </w:pPr>
    </w:p>
    <w:p w:rsidR="00FC3898" w:rsidRPr="00A20E6B" w:rsidRDefault="00FC3898" w:rsidP="00A20E6B">
      <w:pPr>
        <w:ind w:firstLine="708"/>
        <w:jc w:val="both"/>
        <w:rPr>
          <w:b/>
        </w:rPr>
      </w:pPr>
      <w:r w:rsidRPr="00A20E6B">
        <w:rPr>
          <w:b/>
        </w:rPr>
        <w:lastRenderedPageBreak/>
        <w:t>1. Общие положения</w:t>
      </w:r>
    </w:p>
    <w:p w:rsidR="00345B4C" w:rsidRDefault="00345B4C" w:rsidP="00B0036A">
      <w:pPr>
        <w:spacing w:line="360" w:lineRule="auto"/>
        <w:ind w:firstLine="708"/>
        <w:jc w:val="both"/>
      </w:pPr>
      <w:r>
        <w:t>1.1. Административная комиссия имеет наименование:</w:t>
      </w:r>
    </w:p>
    <w:p w:rsidR="00345B4C" w:rsidRDefault="00345B4C" w:rsidP="00B0036A">
      <w:pPr>
        <w:spacing w:line="360" w:lineRule="auto"/>
        <w:ind w:firstLine="708"/>
        <w:jc w:val="both"/>
      </w:pPr>
      <w:proofErr w:type="gramStart"/>
      <w:r>
        <w:t>Полное</w:t>
      </w:r>
      <w:proofErr w:type="gramEnd"/>
      <w:r>
        <w:t xml:space="preserve"> – административная комиссия муниципального образования Мурашинский муниципальный </w:t>
      </w:r>
      <w:r w:rsidR="00F67510">
        <w:t>округ</w:t>
      </w:r>
      <w:r>
        <w:t xml:space="preserve"> Кировской области.</w:t>
      </w:r>
    </w:p>
    <w:p w:rsidR="00345B4C" w:rsidRDefault="00345B4C" w:rsidP="00B0036A">
      <w:pPr>
        <w:spacing w:line="360" w:lineRule="auto"/>
        <w:ind w:firstLine="708"/>
        <w:jc w:val="both"/>
      </w:pPr>
      <w:proofErr w:type="gramStart"/>
      <w:r>
        <w:t>Сокращенное</w:t>
      </w:r>
      <w:proofErr w:type="gramEnd"/>
      <w:r>
        <w:t xml:space="preserve"> – административная комиссия Мурашинского муниципального округа.</w:t>
      </w:r>
    </w:p>
    <w:p w:rsidR="00345B4C" w:rsidRDefault="00345B4C" w:rsidP="00B0036A">
      <w:pPr>
        <w:spacing w:line="360" w:lineRule="auto"/>
        <w:ind w:firstLine="708"/>
        <w:jc w:val="both"/>
      </w:pPr>
      <w:r>
        <w:t>Использование полного и сокращенного наименования административной комиссии в документах имеет равную юридическую силу.</w:t>
      </w:r>
    </w:p>
    <w:p w:rsidR="00FC3898" w:rsidRPr="00FC3898" w:rsidRDefault="00FC3898" w:rsidP="00B0036A">
      <w:pPr>
        <w:spacing w:line="360" w:lineRule="auto"/>
        <w:ind w:firstLine="708"/>
        <w:jc w:val="both"/>
      </w:pPr>
      <w:r w:rsidRPr="00FC3898">
        <w:t>1.</w:t>
      </w:r>
      <w:r w:rsidR="00345B4C">
        <w:t>2</w:t>
      </w:r>
      <w:r w:rsidRPr="00FC3898">
        <w:t xml:space="preserve">. Административная комиссия муниципального образования </w:t>
      </w:r>
      <w:r w:rsidR="00A20E6B">
        <w:t>Мурашинский</w:t>
      </w:r>
      <w:r w:rsidRPr="00FC3898">
        <w:t xml:space="preserve"> муниципальный округ Кировской области (</w:t>
      </w:r>
      <w:r w:rsidR="00A20E6B">
        <w:t>далее –</w:t>
      </w:r>
      <w:r w:rsidRPr="00FC3898">
        <w:t xml:space="preserve"> административная комиссия) является постоянно действующим коллегиальным органом, образованным для рассмотрения дел об административных правонарушениях, предусмотренных </w:t>
      </w:r>
      <w:hyperlink r:id="rId11" w:history="1">
        <w:r w:rsidRPr="00A20E6B">
          <w:rPr>
            <w:rStyle w:val="ac"/>
            <w:color w:val="auto"/>
            <w:u w:val="none"/>
          </w:rPr>
          <w:t>Законом</w:t>
        </w:r>
      </w:hyperlink>
      <w:r w:rsidRPr="00FC3898">
        <w:t xml:space="preserve"> Кировской области </w:t>
      </w:r>
      <w:r w:rsidR="00A20E6B">
        <w:t>«</w:t>
      </w:r>
      <w:r w:rsidRPr="00FC3898">
        <w:t>Об административной отве</w:t>
      </w:r>
      <w:r w:rsidR="00A20E6B">
        <w:t>тственности в Кировской области»</w:t>
      </w:r>
      <w:r w:rsidRPr="00FC3898">
        <w:t>.</w:t>
      </w:r>
    </w:p>
    <w:p w:rsidR="00FC3898" w:rsidRPr="00FC3898" w:rsidRDefault="00FC3898" w:rsidP="00B0036A">
      <w:pPr>
        <w:spacing w:line="360" w:lineRule="auto"/>
        <w:ind w:firstLine="708"/>
        <w:jc w:val="both"/>
      </w:pPr>
      <w:r w:rsidRPr="00FC3898">
        <w:t>1.</w:t>
      </w:r>
      <w:r w:rsidR="00345B4C">
        <w:t>3</w:t>
      </w:r>
      <w:r w:rsidRPr="00FC3898">
        <w:t xml:space="preserve">. Административная комиссия в своей деятельности руководствуется </w:t>
      </w:r>
      <w:hyperlink r:id="rId12" w:history="1">
        <w:r w:rsidRPr="00A20E6B">
          <w:rPr>
            <w:rStyle w:val="ac"/>
            <w:color w:val="auto"/>
            <w:u w:val="none"/>
          </w:rPr>
          <w:t>Конституцией</w:t>
        </w:r>
      </w:hyperlink>
      <w:r w:rsidRPr="00FC3898">
        <w:t xml:space="preserve"> Российской Федерации, </w:t>
      </w:r>
      <w:hyperlink r:id="rId13" w:history="1">
        <w:r w:rsidRPr="00A20E6B">
          <w:rPr>
            <w:rStyle w:val="ac"/>
            <w:color w:val="auto"/>
            <w:u w:val="none"/>
          </w:rPr>
          <w:t>Кодексом</w:t>
        </w:r>
      </w:hyperlink>
      <w:r w:rsidRPr="00FC3898">
        <w:t xml:space="preserve"> Российской Федерации об административных правонарушени</w:t>
      </w:r>
      <w:r w:rsidR="00A20E6B">
        <w:t>ях, Законами Кировской области «</w:t>
      </w:r>
      <w:hyperlink r:id="rId14" w:history="1">
        <w:r w:rsidRPr="00A20E6B">
          <w:rPr>
            <w:rStyle w:val="ac"/>
            <w:color w:val="auto"/>
            <w:u w:val="none"/>
          </w:rPr>
          <w:t>Об административной ответственности</w:t>
        </w:r>
      </w:hyperlink>
      <w:r w:rsidRPr="00FC3898">
        <w:t xml:space="preserve"> в Кировской области</w:t>
      </w:r>
      <w:r w:rsidR="00A20E6B">
        <w:t>»</w:t>
      </w:r>
      <w:r w:rsidRPr="00FC3898">
        <w:t xml:space="preserve">, </w:t>
      </w:r>
      <w:r w:rsidR="00A20E6B">
        <w:t>«</w:t>
      </w:r>
      <w:hyperlink r:id="rId15" w:history="1">
        <w:r w:rsidRPr="00A20E6B">
          <w:rPr>
            <w:rStyle w:val="ac"/>
            <w:color w:val="auto"/>
            <w:u w:val="none"/>
          </w:rPr>
          <w:t>Об административных комиссиях</w:t>
        </w:r>
      </w:hyperlink>
      <w:r w:rsidRPr="00A20E6B">
        <w:t xml:space="preserve"> </w:t>
      </w:r>
      <w:r w:rsidRPr="00FC3898">
        <w:t>в Кировской области</w:t>
      </w:r>
      <w:r w:rsidR="00A20E6B">
        <w:t>»</w:t>
      </w:r>
      <w:r w:rsidRPr="00FC3898">
        <w:t>, настоящим положением.</w:t>
      </w:r>
    </w:p>
    <w:p w:rsidR="00FC3898" w:rsidRPr="00FC3898" w:rsidRDefault="00FC3898" w:rsidP="00B0036A">
      <w:pPr>
        <w:spacing w:line="360" w:lineRule="auto"/>
        <w:ind w:firstLine="708"/>
        <w:jc w:val="both"/>
      </w:pPr>
      <w:r w:rsidRPr="00FC3898">
        <w:t>1.</w:t>
      </w:r>
      <w:r w:rsidR="00345B4C">
        <w:t>4</w:t>
      </w:r>
      <w:r w:rsidRPr="00FC3898">
        <w:t xml:space="preserve">. Перечень дел об административных правонарушениях, подведомственных административной комиссии, устанавливается </w:t>
      </w:r>
      <w:hyperlink r:id="rId16" w:history="1">
        <w:r w:rsidRPr="00FC407E">
          <w:rPr>
            <w:rStyle w:val="ac"/>
            <w:color w:val="auto"/>
            <w:u w:val="none"/>
          </w:rPr>
          <w:t>Законом</w:t>
        </w:r>
      </w:hyperlink>
      <w:r w:rsidRPr="00FC407E">
        <w:t xml:space="preserve"> </w:t>
      </w:r>
      <w:r w:rsidRPr="00FC3898">
        <w:t xml:space="preserve">Кировской области </w:t>
      </w:r>
      <w:r w:rsidR="00FC407E">
        <w:t>«</w:t>
      </w:r>
      <w:r w:rsidRPr="00FC3898">
        <w:t>Об административной отве</w:t>
      </w:r>
      <w:r w:rsidR="00FC407E">
        <w:t>тственности в Кировской области»</w:t>
      </w:r>
      <w:r w:rsidRPr="00FC3898">
        <w:t>.</w:t>
      </w:r>
    </w:p>
    <w:p w:rsidR="00FC3898" w:rsidRPr="00FC3898" w:rsidRDefault="00FC3898" w:rsidP="00B0036A">
      <w:pPr>
        <w:spacing w:line="360" w:lineRule="auto"/>
        <w:ind w:firstLine="708"/>
        <w:jc w:val="both"/>
      </w:pPr>
      <w:r w:rsidRPr="00FC3898">
        <w:t xml:space="preserve">Порядок рассмотрения дел об административных правонарушениях, подведомственных административной комиссии, устанавливается </w:t>
      </w:r>
      <w:hyperlink r:id="rId17" w:history="1">
        <w:r w:rsidRPr="00FC407E">
          <w:rPr>
            <w:rStyle w:val="ac"/>
            <w:color w:val="auto"/>
            <w:u w:val="none"/>
          </w:rPr>
          <w:t>Кодексом</w:t>
        </w:r>
      </w:hyperlink>
      <w:r w:rsidRPr="00FC3898">
        <w:t xml:space="preserve"> Российской Федерации об административных правонарушениях.</w:t>
      </w:r>
    </w:p>
    <w:p w:rsidR="00FC3898" w:rsidRPr="00FC3898" w:rsidRDefault="00FC3898" w:rsidP="00B0036A">
      <w:pPr>
        <w:spacing w:line="360" w:lineRule="auto"/>
        <w:ind w:firstLine="708"/>
        <w:jc w:val="both"/>
      </w:pPr>
      <w:r w:rsidRPr="00FC3898">
        <w:t>1.</w:t>
      </w:r>
      <w:r w:rsidR="00345B4C">
        <w:t>5</w:t>
      </w:r>
      <w:r w:rsidRPr="00FC3898">
        <w:t>. Деятельность административн</w:t>
      </w:r>
      <w:r w:rsidR="00FC407E">
        <w:t>ой</w:t>
      </w:r>
      <w:r w:rsidRPr="00FC3898">
        <w:t xml:space="preserve"> комисси</w:t>
      </w:r>
      <w:r w:rsidR="00FC407E">
        <w:t>и</w:t>
      </w:r>
      <w:r w:rsidRPr="00FC3898">
        <w:t xml:space="preserve"> основывается на </w:t>
      </w:r>
      <w:r w:rsidR="00FC407E">
        <w:t>п</w:t>
      </w:r>
      <w:r w:rsidRPr="00FC3898">
        <w:t>ринципах:</w:t>
      </w:r>
    </w:p>
    <w:p w:rsidR="00FC3898" w:rsidRPr="00FC3898" w:rsidRDefault="00FC3898" w:rsidP="00B0036A">
      <w:pPr>
        <w:spacing w:line="360" w:lineRule="auto"/>
        <w:ind w:firstLine="708"/>
        <w:jc w:val="both"/>
      </w:pPr>
      <w:r w:rsidRPr="00FC3898">
        <w:lastRenderedPageBreak/>
        <w:t>- равенства всех перед законом;</w:t>
      </w:r>
    </w:p>
    <w:p w:rsidR="00FC3898" w:rsidRPr="00FC3898" w:rsidRDefault="00FC3898" w:rsidP="00B0036A">
      <w:pPr>
        <w:spacing w:line="360" w:lineRule="auto"/>
        <w:ind w:firstLine="708"/>
        <w:jc w:val="both"/>
      </w:pPr>
      <w:r w:rsidRPr="00FC3898">
        <w:t>- законности;</w:t>
      </w:r>
    </w:p>
    <w:p w:rsidR="00FC3898" w:rsidRPr="00FC3898" w:rsidRDefault="00FC3898" w:rsidP="00B0036A">
      <w:pPr>
        <w:spacing w:line="360" w:lineRule="auto"/>
        <w:ind w:firstLine="708"/>
        <w:jc w:val="both"/>
      </w:pPr>
      <w:r w:rsidRPr="00FC3898">
        <w:t>- коллегиальности;</w:t>
      </w:r>
    </w:p>
    <w:p w:rsidR="00FC3898" w:rsidRPr="00FC3898" w:rsidRDefault="00FC3898" w:rsidP="00B0036A">
      <w:pPr>
        <w:spacing w:line="360" w:lineRule="auto"/>
        <w:ind w:firstLine="708"/>
        <w:jc w:val="both"/>
      </w:pPr>
      <w:r w:rsidRPr="00FC3898">
        <w:t>- гласности.</w:t>
      </w:r>
    </w:p>
    <w:p w:rsidR="00FC3898" w:rsidRPr="00FC3898" w:rsidRDefault="00FC3898" w:rsidP="00FC3898">
      <w:pPr>
        <w:jc w:val="both"/>
      </w:pPr>
    </w:p>
    <w:p w:rsidR="00FC3898" w:rsidRPr="00FC407E" w:rsidRDefault="00FC3898" w:rsidP="00FC407E">
      <w:pPr>
        <w:ind w:firstLine="708"/>
        <w:jc w:val="both"/>
        <w:rPr>
          <w:b/>
        </w:rPr>
      </w:pPr>
      <w:r w:rsidRPr="00FC407E">
        <w:rPr>
          <w:b/>
        </w:rPr>
        <w:t>2. Порядок создания и состав административной комиссии</w:t>
      </w:r>
      <w:r w:rsidR="00FC407E" w:rsidRPr="00FC407E">
        <w:rPr>
          <w:b/>
        </w:rPr>
        <w:t xml:space="preserve"> </w:t>
      </w:r>
      <w:r w:rsidRPr="00FC407E">
        <w:rPr>
          <w:b/>
        </w:rPr>
        <w:t>муниципального образования</w:t>
      </w:r>
    </w:p>
    <w:p w:rsidR="00FC3898" w:rsidRPr="00FC3898" w:rsidRDefault="00FC407E" w:rsidP="00B0036A">
      <w:pPr>
        <w:spacing w:line="360" w:lineRule="auto"/>
        <w:jc w:val="both"/>
      </w:pPr>
      <w:r>
        <w:tab/>
      </w:r>
      <w:r w:rsidR="00FC3898" w:rsidRPr="00FC3898">
        <w:t>2.1. Админи</w:t>
      </w:r>
      <w:r w:rsidR="002D2640">
        <w:t xml:space="preserve">стративная комиссия создается </w:t>
      </w:r>
      <w:r w:rsidR="00FC3898" w:rsidRPr="00FC3898">
        <w:t xml:space="preserve">постановлением администрации </w:t>
      </w:r>
      <w:r>
        <w:t>Мурашинского муниципального</w:t>
      </w:r>
      <w:r w:rsidR="00FC3898" w:rsidRPr="00FC3898">
        <w:t xml:space="preserve"> округа Кировской области, которым также утверждается ее персональный состав.</w:t>
      </w:r>
    </w:p>
    <w:p w:rsidR="00FC3898" w:rsidRPr="00FC3898" w:rsidRDefault="00FC3898" w:rsidP="00B0036A">
      <w:pPr>
        <w:spacing w:line="360" w:lineRule="auto"/>
        <w:ind w:firstLine="708"/>
        <w:jc w:val="both"/>
      </w:pPr>
      <w:r w:rsidRPr="00FC3898">
        <w:t>2.2. В состав административной комиссии входят председатель, заместитель председателя, ответственный секретарь и иные члены административной комиссии.</w:t>
      </w:r>
    </w:p>
    <w:p w:rsidR="00FC3898" w:rsidRPr="00FC3898" w:rsidRDefault="00FC3898" w:rsidP="00B0036A">
      <w:pPr>
        <w:spacing w:line="360" w:lineRule="auto"/>
        <w:ind w:firstLine="708"/>
        <w:jc w:val="both"/>
      </w:pPr>
      <w:r w:rsidRPr="00FC3898">
        <w:t>2.3. Члены административной комиссии могут выполнять свои полномочия без отрыва от основной трудовой деятельности на безвозмездной основе.</w:t>
      </w:r>
    </w:p>
    <w:p w:rsidR="00FC3898" w:rsidRPr="00FC3898" w:rsidRDefault="00FC3898" w:rsidP="00B0036A">
      <w:pPr>
        <w:spacing w:line="360" w:lineRule="auto"/>
        <w:ind w:firstLine="708"/>
        <w:jc w:val="both"/>
      </w:pPr>
      <w:r w:rsidRPr="00FC3898">
        <w:t>2.</w:t>
      </w:r>
      <w:r w:rsidR="002D2640">
        <w:t>4</w:t>
      </w:r>
      <w:r w:rsidRPr="00FC3898">
        <w:t>. Численный состав административной комиссии не может быть менее пяти и более девяти человек.</w:t>
      </w:r>
    </w:p>
    <w:p w:rsidR="00FC3898" w:rsidRPr="00FC3898" w:rsidRDefault="002D2640" w:rsidP="00B0036A">
      <w:pPr>
        <w:spacing w:line="360" w:lineRule="auto"/>
        <w:ind w:firstLine="708"/>
        <w:jc w:val="both"/>
      </w:pPr>
      <w:r>
        <w:t>2.5</w:t>
      </w:r>
      <w:r w:rsidR="00FC3898" w:rsidRPr="00FC3898">
        <w:t xml:space="preserve">. Срок полномочий административной комиссии </w:t>
      </w:r>
      <w:r w:rsidR="00FC407E">
        <w:t>–</w:t>
      </w:r>
      <w:r w:rsidR="00FC3898" w:rsidRPr="00FC3898">
        <w:t xml:space="preserve"> три года.</w:t>
      </w:r>
    </w:p>
    <w:p w:rsidR="00FC3898" w:rsidRPr="00FC3898" w:rsidRDefault="002D2640" w:rsidP="00B0036A">
      <w:pPr>
        <w:spacing w:line="360" w:lineRule="auto"/>
        <w:ind w:firstLine="708"/>
        <w:jc w:val="both"/>
      </w:pPr>
      <w:r>
        <w:t>2.6</w:t>
      </w:r>
      <w:r w:rsidR="00FC3898" w:rsidRPr="00FC3898">
        <w:t>. Полномочия действующего состава административной комиссии прекращаются со дня назначения не менее двух третей от установленного числа членов нового состава административной комиссии.</w:t>
      </w:r>
    </w:p>
    <w:p w:rsidR="00FC3898" w:rsidRPr="00FC3898" w:rsidRDefault="00FC3898" w:rsidP="00FC3898">
      <w:pPr>
        <w:jc w:val="both"/>
      </w:pPr>
    </w:p>
    <w:p w:rsidR="00FC3898" w:rsidRPr="00FC407E" w:rsidRDefault="00FC3898" w:rsidP="00FC407E">
      <w:pPr>
        <w:ind w:firstLine="708"/>
        <w:jc w:val="both"/>
        <w:rPr>
          <w:b/>
        </w:rPr>
      </w:pPr>
      <w:r w:rsidRPr="00FC407E">
        <w:rPr>
          <w:b/>
        </w:rPr>
        <w:t>3. Требования к членам административной комиссии</w:t>
      </w:r>
    </w:p>
    <w:p w:rsidR="00FC3898" w:rsidRPr="00FC3898" w:rsidRDefault="00FC3898" w:rsidP="00B0036A">
      <w:pPr>
        <w:spacing w:line="360" w:lineRule="auto"/>
        <w:ind w:firstLine="708"/>
        <w:jc w:val="both"/>
      </w:pPr>
      <w:r w:rsidRPr="00FC3898">
        <w:t>3.1. Членом административной комиссии может быть гражданин Российской Федерации, достигший возраста 21 года, имеющий высшее или среднее специальное образование, давший письменное согласие на осуществление полномочий в административной комиссии.</w:t>
      </w:r>
    </w:p>
    <w:p w:rsidR="00FC3898" w:rsidRPr="00FC3898" w:rsidRDefault="00FC3898" w:rsidP="00B0036A">
      <w:pPr>
        <w:spacing w:line="360" w:lineRule="auto"/>
        <w:ind w:firstLine="708"/>
        <w:jc w:val="both"/>
      </w:pPr>
      <w:r w:rsidRPr="00FC3898">
        <w:t>3.2. Лицо не может быть назначено членом административной комиссии, если:</w:t>
      </w:r>
    </w:p>
    <w:p w:rsidR="00FC3898" w:rsidRPr="00FC3898" w:rsidRDefault="00FC3898" w:rsidP="00B0036A">
      <w:pPr>
        <w:spacing w:line="360" w:lineRule="auto"/>
        <w:ind w:firstLine="708"/>
        <w:jc w:val="both"/>
      </w:pPr>
      <w:r w:rsidRPr="00FC3898">
        <w:lastRenderedPageBreak/>
        <w:t>- признано решением суда, вступившим в законную силу, недееспособным или ограниченно дееспособным;</w:t>
      </w:r>
    </w:p>
    <w:p w:rsidR="00FC3898" w:rsidRPr="00FC3898" w:rsidRDefault="00FC3898" w:rsidP="00B0036A">
      <w:pPr>
        <w:spacing w:line="360" w:lineRule="auto"/>
        <w:ind w:firstLine="708"/>
        <w:jc w:val="both"/>
      </w:pPr>
      <w:r w:rsidRPr="00FC3898">
        <w:t>- имеет неснятую или непогашенную судимость.</w:t>
      </w:r>
    </w:p>
    <w:p w:rsidR="00FC3898" w:rsidRPr="00FC3898" w:rsidRDefault="00FC3898" w:rsidP="00B0036A">
      <w:pPr>
        <w:spacing w:line="360" w:lineRule="auto"/>
        <w:ind w:firstLine="708"/>
        <w:jc w:val="both"/>
      </w:pPr>
      <w:r w:rsidRPr="00FC3898">
        <w:t>3.3. Полномочия члена административной комиссии прекращаются досрочно в случаях:</w:t>
      </w:r>
    </w:p>
    <w:p w:rsidR="00FC3898" w:rsidRPr="00FC3898" w:rsidRDefault="00FC3898" w:rsidP="00B0036A">
      <w:pPr>
        <w:spacing w:line="360" w:lineRule="auto"/>
        <w:ind w:firstLine="708"/>
        <w:jc w:val="both"/>
      </w:pPr>
      <w:r w:rsidRPr="00FC3898">
        <w:t>- подачи членом административной комиссии письменного заявления о прекращении своих полномочий;</w:t>
      </w:r>
    </w:p>
    <w:p w:rsidR="00FC3898" w:rsidRPr="00FC3898" w:rsidRDefault="00FC3898" w:rsidP="00B0036A">
      <w:pPr>
        <w:spacing w:line="360" w:lineRule="auto"/>
        <w:ind w:firstLine="708"/>
        <w:jc w:val="both"/>
      </w:pPr>
      <w:r w:rsidRPr="00FC3898">
        <w:t>- вступления в законную силу обвинительного приговора суда в отношении члена административной комиссии;</w:t>
      </w:r>
    </w:p>
    <w:p w:rsidR="00FC3898" w:rsidRPr="00FC3898" w:rsidRDefault="00FC3898" w:rsidP="00B0036A">
      <w:pPr>
        <w:spacing w:line="360" w:lineRule="auto"/>
        <w:ind w:firstLine="708"/>
        <w:jc w:val="both"/>
      </w:pPr>
      <w:r w:rsidRPr="00FC3898">
        <w:t>- прекращения гражданства Российской Федерации;</w:t>
      </w:r>
    </w:p>
    <w:p w:rsidR="00FC3898" w:rsidRPr="00FC3898" w:rsidRDefault="00FC3898" w:rsidP="00B0036A">
      <w:pPr>
        <w:spacing w:line="360" w:lineRule="auto"/>
        <w:ind w:firstLine="708"/>
        <w:jc w:val="both"/>
      </w:pPr>
      <w:r w:rsidRPr="00FC3898">
        <w:t>- признания члена административной комиссии решением суда, вступившим в законную силу, недееспособным, ограниченно дееспособным, безвестно отсутствующим или умершим;</w:t>
      </w:r>
    </w:p>
    <w:p w:rsidR="00FC3898" w:rsidRPr="00FC3898" w:rsidRDefault="00FC3898" w:rsidP="00B0036A">
      <w:pPr>
        <w:spacing w:line="360" w:lineRule="auto"/>
        <w:ind w:firstLine="708"/>
        <w:jc w:val="both"/>
      </w:pPr>
      <w:r w:rsidRPr="00FC3898">
        <w:t>- обнаружившейся невозможности исполнения членом административной комиссии своих обязанностей по состоянию здоровья;</w:t>
      </w:r>
    </w:p>
    <w:p w:rsidR="00FC3898" w:rsidRPr="00FC3898" w:rsidRDefault="00FC3898" w:rsidP="00B0036A">
      <w:pPr>
        <w:spacing w:line="360" w:lineRule="auto"/>
        <w:ind w:firstLine="708"/>
        <w:jc w:val="both"/>
      </w:pPr>
      <w:r w:rsidRPr="00FC3898">
        <w:t>- невыполнения обязанностей члена административной комиссии, выражающегося в систематическом уклонении без уважительных причин от работы в заседаниях комиссии;</w:t>
      </w:r>
    </w:p>
    <w:p w:rsidR="00FC3898" w:rsidRPr="00FC3898" w:rsidRDefault="00FC3898" w:rsidP="00B0036A">
      <w:pPr>
        <w:spacing w:line="360" w:lineRule="auto"/>
        <w:ind w:firstLine="708"/>
        <w:jc w:val="both"/>
      </w:pPr>
      <w:r w:rsidRPr="00FC3898">
        <w:t>- совершения правонарушения, порочащего честь члена административной комиссии;</w:t>
      </w:r>
    </w:p>
    <w:p w:rsidR="00FC3898" w:rsidRDefault="00FC3898" w:rsidP="00B0036A">
      <w:pPr>
        <w:spacing w:line="360" w:lineRule="auto"/>
        <w:ind w:firstLine="708"/>
        <w:jc w:val="both"/>
      </w:pPr>
      <w:r w:rsidRPr="00FC3898">
        <w:t xml:space="preserve">- смерти </w:t>
      </w:r>
      <w:r w:rsidR="00B21D5E">
        <w:t>члена административной комиссии;</w:t>
      </w:r>
    </w:p>
    <w:p w:rsidR="00B21D5E" w:rsidRPr="00FC3898" w:rsidRDefault="00B21D5E" w:rsidP="00B0036A">
      <w:pPr>
        <w:spacing w:line="360" w:lineRule="auto"/>
        <w:ind w:firstLine="708"/>
        <w:jc w:val="both"/>
      </w:pPr>
      <w:r w:rsidRPr="00FC3898">
        <w:t>- прекращения полномочий административной комиссии муниципального образова</w:t>
      </w:r>
      <w:r>
        <w:t>ния в случае его преобразования.</w:t>
      </w:r>
    </w:p>
    <w:p w:rsidR="00FC3898" w:rsidRPr="00FC3898" w:rsidRDefault="00FC3898" w:rsidP="00FC3898">
      <w:pPr>
        <w:jc w:val="both"/>
      </w:pPr>
    </w:p>
    <w:p w:rsidR="00FC3898" w:rsidRPr="00FC407E" w:rsidRDefault="00FC3898" w:rsidP="00FC407E">
      <w:pPr>
        <w:ind w:firstLine="708"/>
        <w:jc w:val="both"/>
        <w:rPr>
          <w:b/>
        </w:rPr>
      </w:pPr>
      <w:r w:rsidRPr="00FC407E">
        <w:rPr>
          <w:b/>
        </w:rPr>
        <w:t>4. Полномочия председателя административной комиссии,</w:t>
      </w:r>
      <w:r w:rsidR="00FC407E" w:rsidRPr="00FC407E">
        <w:rPr>
          <w:b/>
        </w:rPr>
        <w:t xml:space="preserve"> </w:t>
      </w:r>
      <w:r w:rsidRPr="00FC407E">
        <w:rPr>
          <w:b/>
        </w:rPr>
        <w:t>заместителя председателя административной комиссии</w:t>
      </w:r>
    </w:p>
    <w:p w:rsidR="00FC3898" w:rsidRPr="00FC3898" w:rsidRDefault="00FC407E" w:rsidP="00B0036A">
      <w:pPr>
        <w:spacing w:line="360" w:lineRule="auto"/>
        <w:jc w:val="both"/>
      </w:pPr>
      <w:r>
        <w:tab/>
      </w:r>
      <w:r w:rsidR="00FC3898" w:rsidRPr="00FC3898">
        <w:t>4.1. Председатель административной комиссии:</w:t>
      </w:r>
    </w:p>
    <w:p w:rsidR="00FC3898" w:rsidRPr="00FC3898" w:rsidRDefault="00FC3898" w:rsidP="00B0036A">
      <w:pPr>
        <w:spacing w:line="360" w:lineRule="auto"/>
        <w:ind w:firstLine="708"/>
        <w:jc w:val="both"/>
      </w:pPr>
      <w:r w:rsidRPr="00FC3898">
        <w:t>- осуществляет руководство деятельностью административной комиссии;</w:t>
      </w:r>
    </w:p>
    <w:p w:rsidR="00FC3898" w:rsidRPr="00FC3898" w:rsidRDefault="00FC3898" w:rsidP="00B0036A">
      <w:pPr>
        <w:spacing w:line="360" w:lineRule="auto"/>
        <w:ind w:firstLine="708"/>
        <w:jc w:val="both"/>
      </w:pPr>
      <w:r w:rsidRPr="00FC3898">
        <w:t>- председательствует на заседаниях комиссии и организует ее работу;</w:t>
      </w:r>
    </w:p>
    <w:p w:rsidR="00FC3898" w:rsidRPr="00FC3898" w:rsidRDefault="00FC3898" w:rsidP="00B0036A">
      <w:pPr>
        <w:spacing w:line="360" w:lineRule="auto"/>
        <w:ind w:firstLine="708"/>
        <w:jc w:val="both"/>
      </w:pPr>
      <w:r w:rsidRPr="00FC3898">
        <w:lastRenderedPageBreak/>
        <w:t>- участвует в голосовании при вынесении постановления или определения по делу об административном правонарушении;</w:t>
      </w:r>
    </w:p>
    <w:p w:rsidR="00FC3898" w:rsidRPr="00FC3898" w:rsidRDefault="00FC3898" w:rsidP="00B0036A">
      <w:pPr>
        <w:spacing w:line="360" w:lineRule="auto"/>
        <w:ind w:firstLine="708"/>
        <w:jc w:val="both"/>
      </w:pPr>
      <w:r w:rsidRPr="00FC3898">
        <w:t>- подписывает протоколы заседаний, постановления и определения, выносимые административной комиссией;</w:t>
      </w:r>
    </w:p>
    <w:p w:rsidR="00FC3898" w:rsidRPr="00FC3898" w:rsidRDefault="00FC3898" w:rsidP="00B0036A">
      <w:pPr>
        <w:spacing w:line="360" w:lineRule="auto"/>
        <w:ind w:firstLine="708"/>
        <w:jc w:val="both"/>
      </w:pPr>
      <w:r w:rsidRPr="00FC3898">
        <w:t>- вносит от имени административной комиссии предложения должностным лицам органов государственной власти области и органов местного самоуправления по вопросам профилактики административных правонарушений;</w:t>
      </w:r>
    </w:p>
    <w:p w:rsidR="00FC3898" w:rsidRPr="00FC3898" w:rsidRDefault="00FC3898" w:rsidP="00B0036A">
      <w:pPr>
        <w:spacing w:line="360" w:lineRule="auto"/>
        <w:ind w:firstLine="708"/>
        <w:jc w:val="both"/>
      </w:pPr>
      <w:r w:rsidRPr="00FC3898">
        <w:t>- осуществляет иные полномочия, предусмотренные законодательством об административных правонарушениях.</w:t>
      </w:r>
    </w:p>
    <w:p w:rsidR="00FC3898" w:rsidRPr="00FC3898" w:rsidRDefault="00FC3898" w:rsidP="00B0036A">
      <w:pPr>
        <w:spacing w:line="360" w:lineRule="auto"/>
        <w:ind w:firstLine="708"/>
        <w:jc w:val="both"/>
      </w:pPr>
      <w:r w:rsidRPr="00FC3898">
        <w:t>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его в случае отсутствия или невозможности осуществления им своих полномочий.</w:t>
      </w:r>
    </w:p>
    <w:p w:rsidR="00FC3898" w:rsidRPr="00FC3898" w:rsidRDefault="00FC3898" w:rsidP="00FC3898">
      <w:pPr>
        <w:jc w:val="both"/>
      </w:pPr>
    </w:p>
    <w:p w:rsidR="00FC3898" w:rsidRPr="00986BDD" w:rsidRDefault="00FC3898" w:rsidP="00986BDD">
      <w:pPr>
        <w:ind w:firstLine="708"/>
        <w:jc w:val="both"/>
        <w:rPr>
          <w:b/>
        </w:rPr>
      </w:pPr>
      <w:r w:rsidRPr="00986BDD">
        <w:rPr>
          <w:b/>
        </w:rPr>
        <w:t>5. Полномочия ответственного секретаря</w:t>
      </w:r>
      <w:r w:rsidR="00986BDD" w:rsidRPr="00986BDD">
        <w:rPr>
          <w:b/>
        </w:rPr>
        <w:t xml:space="preserve"> </w:t>
      </w:r>
      <w:r w:rsidRPr="00986BDD">
        <w:rPr>
          <w:b/>
        </w:rPr>
        <w:t>административной комиссии</w:t>
      </w:r>
    </w:p>
    <w:p w:rsidR="00FC3898" w:rsidRPr="00FC3898" w:rsidRDefault="00FC3898" w:rsidP="00B0036A">
      <w:pPr>
        <w:spacing w:line="360" w:lineRule="auto"/>
        <w:ind w:firstLine="708"/>
        <w:jc w:val="both"/>
      </w:pPr>
      <w:r w:rsidRPr="00FC3898">
        <w:t>5.1. Ответственный секретарь административной комиссии:</w:t>
      </w:r>
    </w:p>
    <w:p w:rsidR="00FC3898" w:rsidRPr="00FC3898" w:rsidRDefault="00FC3898" w:rsidP="00B0036A">
      <w:pPr>
        <w:spacing w:line="360" w:lineRule="auto"/>
        <w:ind w:firstLine="708"/>
        <w:jc w:val="both"/>
      </w:pPr>
      <w:r w:rsidRPr="00FC3898">
        <w:t>- обеспечивает подготовку материалов дел об административных правонарушениях к рассмотрению на заседаниях административной комиссии;</w:t>
      </w:r>
    </w:p>
    <w:p w:rsidR="00FC3898" w:rsidRPr="00FC3898" w:rsidRDefault="00FC3898" w:rsidP="00B0036A">
      <w:pPr>
        <w:spacing w:line="360" w:lineRule="auto"/>
        <w:ind w:firstLine="708"/>
        <w:jc w:val="both"/>
      </w:pPr>
      <w:r w:rsidRPr="00FC3898">
        <w:t>- извещает членов административной комиссии и лиц, участвующих в производстве по делу об административном правонарушении, о времени и месте рассмотрения дела;</w:t>
      </w:r>
    </w:p>
    <w:p w:rsidR="00FC3898" w:rsidRPr="00FC3898" w:rsidRDefault="00FC3898" w:rsidP="00B0036A">
      <w:pPr>
        <w:spacing w:line="360" w:lineRule="auto"/>
        <w:ind w:firstLine="708"/>
        <w:jc w:val="both"/>
      </w:pPr>
      <w:r w:rsidRPr="00FC3898">
        <w:t>- составляет протокол заседания и подписывает его;</w:t>
      </w:r>
    </w:p>
    <w:p w:rsidR="00FC3898" w:rsidRPr="00FC3898" w:rsidRDefault="00FC3898" w:rsidP="00B0036A">
      <w:pPr>
        <w:spacing w:line="360" w:lineRule="auto"/>
        <w:ind w:firstLine="708"/>
        <w:jc w:val="both"/>
      </w:pPr>
      <w:r w:rsidRPr="00FC3898">
        <w:t>- обеспечивает рассылку решений, вынесенных административной комиссией, лицам, в отношении которых они вынесены, их представителям и потерпевшим;</w:t>
      </w:r>
    </w:p>
    <w:p w:rsidR="00FC3898" w:rsidRPr="00FC3898" w:rsidRDefault="00FC3898" w:rsidP="00B0036A">
      <w:pPr>
        <w:spacing w:line="360" w:lineRule="auto"/>
        <w:ind w:firstLine="708"/>
        <w:jc w:val="both"/>
      </w:pPr>
      <w:r w:rsidRPr="00FC3898">
        <w:t>- ведет делопроизводство;</w:t>
      </w:r>
    </w:p>
    <w:p w:rsidR="00FC3898" w:rsidRPr="00FC3898" w:rsidRDefault="00FC3898" w:rsidP="00B0036A">
      <w:pPr>
        <w:spacing w:line="360" w:lineRule="auto"/>
        <w:ind w:firstLine="708"/>
        <w:jc w:val="both"/>
      </w:pPr>
      <w:r w:rsidRPr="00FC3898">
        <w:lastRenderedPageBreak/>
        <w:t>- осуществляет свою деятельность под руководством председателя и заместителя председателя административной комиссии.</w:t>
      </w:r>
    </w:p>
    <w:p w:rsidR="00FC3898" w:rsidRPr="00FC3898" w:rsidRDefault="00FC3898" w:rsidP="00FC3898">
      <w:pPr>
        <w:jc w:val="both"/>
      </w:pPr>
    </w:p>
    <w:p w:rsidR="00FC3898" w:rsidRPr="00986BDD" w:rsidRDefault="00FC3898" w:rsidP="00986BDD">
      <w:pPr>
        <w:ind w:firstLine="708"/>
        <w:jc w:val="both"/>
        <w:rPr>
          <w:b/>
        </w:rPr>
      </w:pPr>
      <w:r w:rsidRPr="00986BDD">
        <w:rPr>
          <w:b/>
        </w:rPr>
        <w:t>6. Полномочия членов административной комиссии</w:t>
      </w:r>
    </w:p>
    <w:p w:rsidR="00FC3898" w:rsidRPr="00FC3898" w:rsidRDefault="00FC3898" w:rsidP="00B0036A">
      <w:pPr>
        <w:spacing w:line="360" w:lineRule="auto"/>
        <w:ind w:firstLine="708"/>
        <w:jc w:val="both"/>
      </w:pPr>
      <w:r w:rsidRPr="00FC3898">
        <w:t>6.1. Члены административной комиссии, в том числе председатель, заместитель председателя и ответственный секретарь:</w:t>
      </w:r>
    </w:p>
    <w:p w:rsidR="00FC3898" w:rsidRPr="00FC3898" w:rsidRDefault="00FC3898" w:rsidP="00B0036A">
      <w:pPr>
        <w:spacing w:line="360" w:lineRule="auto"/>
        <w:ind w:firstLine="708"/>
        <w:jc w:val="both"/>
      </w:pPr>
      <w:r w:rsidRPr="00FC3898">
        <w:t>- предварительно, до начала заседаний административной комиссии, знакомятся с материалами внесенных на рассмотрение дел об административных правонарушениях;</w:t>
      </w:r>
    </w:p>
    <w:p w:rsidR="00FC3898" w:rsidRPr="00FC3898" w:rsidRDefault="00FC3898" w:rsidP="00B0036A">
      <w:pPr>
        <w:spacing w:line="360" w:lineRule="auto"/>
        <w:ind w:firstLine="708"/>
        <w:jc w:val="both"/>
      </w:pPr>
      <w:r w:rsidRPr="00FC3898">
        <w:t>- ставят вопрос об отложении рассмотрения дела и об истребовании дополнительных материалов по нему при наличии оснований;</w:t>
      </w:r>
    </w:p>
    <w:p w:rsidR="00FC3898" w:rsidRPr="00FC3898" w:rsidRDefault="00FC3898" w:rsidP="00B0036A">
      <w:pPr>
        <w:spacing w:line="360" w:lineRule="auto"/>
        <w:ind w:firstLine="708"/>
        <w:jc w:val="both"/>
      </w:pPr>
      <w:r w:rsidRPr="00FC3898">
        <w:t>- участвуют в заседаниях административной комиссии;</w:t>
      </w:r>
    </w:p>
    <w:p w:rsidR="00FC3898" w:rsidRPr="00FC3898" w:rsidRDefault="00FC3898" w:rsidP="00B0036A">
      <w:pPr>
        <w:spacing w:line="360" w:lineRule="auto"/>
        <w:ind w:firstLine="708"/>
        <w:jc w:val="both"/>
      </w:pPr>
      <w:r w:rsidRPr="00FC3898">
        <w:t>- участвуют в обсуждении принимаемых решений;</w:t>
      </w:r>
    </w:p>
    <w:p w:rsidR="00FC3898" w:rsidRPr="00FC3898" w:rsidRDefault="00FC3898" w:rsidP="00B0036A">
      <w:pPr>
        <w:spacing w:line="360" w:lineRule="auto"/>
        <w:ind w:firstLine="708"/>
        <w:jc w:val="both"/>
      </w:pPr>
      <w:r w:rsidRPr="00FC3898">
        <w:t>- участвуют в голосовании при принятии решений;</w:t>
      </w:r>
    </w:p>
    <w:p w:rsidR="00FC3898" w:rsidRPr="00FC3898" w:rsidRDefault="00FC3898" w:rsidP="00B0036A">
      <w:pPr>
        <w:spacing w:line="360" w:lineRule="auto"/>
        <w:ind w:firstLine="708"/>
        <w:jc w:val="both"/>
      </w:pPr>
      <w:r w:rsidRPr="00FC3898">
        <w:t>- составляют по поручению председательствующего протокол заседания в случае отсутствия ответственного секретаря;</w:t>
      </w:r>
    </w:p>
    <w:p w:rsidR="00FC3898" w:rsidRPr="00FC3898" w:rsidRDefault="00FC3898" w:rsidP="00B0036A">
      <w:pPr>
        <w:spacing w:line="360" w:lineRule="auto"/>
        <w:ind w:firstLine="708"/>
        <w:jc w:val="both"/>
      </w:pPr>
      <w:r w:rsidRPr="00FC3898">
        <w:t>- осуществляют иные полномочия, предусмотренные законодательством об административных правонарушениях.</w:t>
      </w:r>
    </w:p>
    <w:p w:rsidR="00FC3898" w:rsidRPr="00FC3898" w:rsidRDefault="00B21D5E" w:rsidP="00B0036A">
      <w:pPr>
        <w:spacing w:line="360" w:lineRule="auto"/>
        <w:ind w:firstLine="708"/>
        <w:jc w:val="both"/>
      </w:pPr>
      <w:r>
        <w:t xml:space="preserve">6.2. </w:t>
      </w:r>
      <w:r w:rsidR="00FC3898" w:rsidRPr="00FC3898">
        <w:t>Член комиссии, составивший протокол об административном правонарушении, не вправе принимать участие в его рассмотрении.</w:t>
      </w:r>
    </w:p>
    <w:p w:rsidR="00FC3898" w:rsidRPr="00FC3898" w:rsidRDefault="00FC3898" w:rsidP="00FC3898">
      <w:pPr>
        <w:jc w:val="both"/>
      </w:pPr>
    </w:p>
    <w:p w:rsidR="00FC3898" w:rsidRPr="00986BDD" w:rsidRDefault="00FC3898" w:rsidP="00986BDD">
      <w:pPr>
        <w:ind w:firstLine="708"/>
        <w:jc w:val="both"/>
        <w:rPr>
          <w:b/>
        </w:rPr>
      </w:pPr>
      <w:r w:rsidRPr="00986BDD">
        <w:rPr>
          <w:b/>
        </w:rPr>
        <w:t>7. Заседания административной комиссии</w:t>
      </w:r>
    </w:p>
    <w:p w:rsidR="00FC3898" w:rsidRPr="00FC3898" w:rsidRDefault="00FC3898" w:rsidP="00B0036A">
      <w:pPr>
        <w:spacing w:line="360" w:lineRule="auto"/>
        <w:ind w:firstLine="708"/>
        <w:jc w:val="both"/>
      </w:pPr>
      <w:r w:rsidRPr="00FC3898">
        <w:t>7.1. Дела об административных правонарушениях рассматриваются административной комиссией на заседаниях.</w:t>
      </w:r>
    </w:p>
    <w:p w:rsidR="002A6993" w:rsidRDefault="00FC3898" w:rsidP="00B0036A">
      <w:pPr>
        <w:spacing w:line="360" w:lineRule="auto"/>
        <w:ind w:firstLine="708"/>
        <w:jc w:val="both"/>
      </w:pPr>
      <w:r w:rsidRPr="00FC3898">
        <w:t xml:space="preserve">7.2. </w:t>
      </w:r>
      <w:r w:rsidR="002A6993">
        <w:t xml:space="preserve">Рассмотрение административных дел комиссией проводится во второй и четвертый вторник каждого месяца (с учетом соблюдения сроков, предусмотренных для рассмотрения дел, установленных Кодексом Российской Федерации об административных правонарушениях) в 14.00 в здании администрации Мурашинского муниципального округа по адресу: г. </w:t>
      </w:r>
      <w:proofErr w:type="gramStart"/>
      <w:r w:rsidR="002A6993">
        <w:t>Мур</w:t>
      </w:r>
      <w:r w:rsidR="00F67510">
        <w:t>аши</w:t>
      </w:r>
      <w:proofErr w:type="gramEnd"/>
      <w:r w:rsidR="00F67510">
        <w:t>, ул. К. Маркса, 28, кабинет № 312</w:t>
      </w:r>
      <w:r w:rsidR="002A6993">
        <w:t xml:space="preserve">. Для решения текущих вопросов </w:t>
      </w:r>
      <w:r w:rsidR="002A6993">
        <w:lastRenderedPageBreak/>
        <w:t>административная комиссия может собираться на заседания по мере необходимости.</w:t>
      </w:r>
    </w:p>
    <w:p w:rsidR="002A4D70" w:rsidRDefault="002A4D70" w:rsidP="00B0036A">
      <w:pPr>
        <w:spacing w:line="360" w:lineRule="auto"/>
        <w:ind w:firstLine="708"/>
        <w:jc w:val="both"/>
      </w:pPr>
      <w:r>
        <w:t xml:space="preserve">7.3. Ответственный секретарь комиссии извещает членов комиссии о заседании не </w:t>
      </w:r>
      <w:proofErr w:type="gramStart"/>
      <w:r>
        <w:t>позднее</w:t>
      </w:r>
      <w:proofErr w:type="gramEnd"/>
      <w:r>
        <w:t xml:space="preserve"> чем за три дня. </w:t>
      </w:r>
    </w:p>
    <w:p w:rsidR="00FC3898" w:rsidRPr="00FC3898" w:rsidRDefault="002A4D70" w:rsidP="00B0036A">
      <w:pPr>
        <w:spacing w:line="360" w:lineRule="auto"/>
        <w:ind w:firstLine="708"/>
        <w:jc w:val="both"/>
      </w:pPr>
      <w:r>
        <w:t xml:space="preserve">7.4. </w:t>
      </w:r>
      <w:r w:rsidR="00FC3898" w:rsidRPr="00FC3898">
        <w:t>Заседание административной комиссии считается правомочным, если на нем присутствует не менее половины от установленного числа членов комиссии.</w:t>
      </w:r>
    </w:p>
    <w:p w:rsidR="00FC3898" w:rsidRPr="00FC3898" w:rsidRDefault="002A4D70" w:rsidP="00B0036A">
      <w:pPr>
        <w:spacing w:line="360" w:lineRule="auto"/>
        <w:ind w:firstLine="708"/>
        <w:jc w:val="both"/>
      </w:pPr>
      <w:r>
        <w:t>7.5</w:t>
      </w:r>
      <w:r w:rsidR="00FC3898" w:rsidRPr="00FC3898">
        <w:t>. Решение комиссии по делу об административном правонарушении принимается большинством голосов от числа членов административной комиссии, участвующих в его рассмотрении.</w:t>
      </w:r>
      <w:r>
        <w:t xml:space="preserve"> </w:t>
      </w:r>
      <w:r w:rsidR="00FC3898" w:rsidRPr="00FC3898">
        <w:t>В случае равенства голосов при принятии решения по рассматриваемому делу мнение председательствующего является решающим.</w:t>
      </w:r>
    </w:p>
    <w:p w:rsidR="002A4D70" w:rsidRDefault="002A4D70" w:rsidP="00986BDD">
      <w:pPr>
        <w:ind w:firstLine="708"/>
        <w:jc w:val="both"/>
      </w:pPr>
    </w:p>
    <w:p w:rsidR="002A4D70" w:rsidRPr="002A4D70" w:rsidRDefault="002A4D70" w:rsidP="00986BDD">
      <w:pPr>
        <w:ind w:firstLine="708"/>
        <w:jc w:val="both"/>
        <w:rPr>
          <w:b/>
        </w:rPr>
      </w:pPr>
      <w:r w:rsidRPr="002A4D70">
        <w:rPr>
          <w:b/>
        </w:rPr>
        <w:t>8. Порядок ведения делопроизводства</w:t>
      </w:r>
    </w:p>
    <w:p w:rsidR="00FC3898" w:rsidRDefault="002A4D70" w:rsidP="00B0036A">
      <w:pPr>
        <w:spacing w:line="360" w:lineRule="auto"/>
        <w:ind w:firstLine="708"/>
        <w:jc w:val="both"/>
      </w:pPr>
      <w:r>
        <w:t>8</w:t>
      </w:r>
      <w:r w:rsidR="00FC3898" w:rsidRPr="00FC3898">
        <w:t>.</w:t>
      </w:r>
      <w:r>
        <w:t>1</w:t>
      </w:r>
      <w:r w:rsidR="00FC3898" w:rsidRPr="00FC3898">
        <w:t>. Все документы, поступающие в комиссию и отправляемые комиссией, принимаются и отправляются ответственным секретарем комис</w:t>
      </w:r>
      <w:r>
        <w:t>сии с обязательной регистрацией в журнале регистрации и учета дел об административных правонарушениях. Приложение № 1 к Положению.</w:t>
      </w:r>
    </w:p>
    <w:p w:rsidR="002A4D70" w:rsidRPr="00FC3898" w:rsidRDefault="002A4D70" w:rsidP="00B0036A">
      <w:pPr>
        <w:spacing w:line="360" w:lineRule="auto"/>
        <w:ind w:firstLine="708"/>
        <w:jc w:val="both"/>
      </w:pPr>
      <w:r>
        <w:t xml:space="preserve">Для учета </w:t>
      </w:r>
      <w:proofErr w:type="gramStart"/>
      <w:r>
        <w:t>лиц, привлекаемых к административной ответственности ведется</w:t>
      </w:r>
      <w:proofErr w:type="gramEnd"/>
      <w:r>
        <w:t xml:space="preserve"> алфавитная книга. Приложение № 2 к Положению.</w:t>
      </w:r>
    </w:p>
    <w:p w:rsidR="00FC3898" w:rsidRPr="00FC3898" w:rsidRDefault="002A4D70" w:rsidP="00B0036A">
      <w:pPr>
        <w:spacing w:line="360" w:lineRule="auto"/>
        <w:ind w:firstLine="708"/>
        <w:jc w:val="both"/>
      </w:pPr>
      <w:r>
        <w:t>8</w:t>
      </w:r>
      <w:r w:rsidR="00FC3898" w:rsidRPr="00FC3898">
        <w:t>.</w:t>
      </w:r>
      <w:r>
        <w:t>2</w:t>
      </w:r>
      <w:r w:rsidR="00FC3898" w:rsidRPr="00FC3898">
        <w:t xml:space="preserve">. Дело об административном правонарушении рассматривается на основании протокола или постановления, составленного уполномоченным на то должностным лицом, в соответствии с требованиями, установленными </w:t>
      </w:r>
      <w:hyperlink r:id="rId18" w:history="1">
        <w:r w:rsidR="00FC3898" w:rsidRPr="00986BDD">
          <w:rPr>
            <w:rStyle w:val="ac"/>
            <w:color w:val="auto"/>
            <w:u w:val="none"/>
          </w:rPr>
          <w:t>Кодексом</w:t>
        </w:r>
      </w:hyperlink>
      <w:r w:rsidR="00FC3898" w:rsidRPr="00FC3898">
        <w:t xml:space="preserve"> Российской Федерации об административных правонарушениях.</w:t>
      </w:r>
    </w:p>
    <w:p w:rsidR="00FC3898" w:rsidRPr="00FC3898" w:rsidRDefault="002A4D70" w:rsidP="00B0036A">
      <w:pPr>
        <w:spacing w:line="360" w:lineRule="auto"/>
        <w:ind w:firstLine="708"/>
        <w:jc w:val="both"/>
      </w:pPr>
      <w:r>
        <w:t>8</w:t>
      </w:r>
      <w:r w:rsidR="00FC3898" w:rsidRPr="00FC3898">
        <w:t>.</w:t>
      </w:r>
      <w:r>
        <w:t>3</w:t>
      </w:r>
      <w:r w:rsidR="00FC3898" w:rsidRPr="00FC3898">
        <w:t>. Лица, участвующие в рассмотрении дела, заблаговременно извещаются о времени и месте его рассмотрения путем направления им повесток (извещений). Повестка направляется по адресу, указанному в протоколе об административном правонарушении.</w:t>
      </w:r>
    </w:p>
    <w:p w:rsidR="00FC3898" w:rsidRPr="00FC3898" w:rsidRDefault="002A4D70" w:rsidP="00B0036A">
      <w:pPr>
        <w:spacing w:line="360" w:lineRule="auto"/>
        <w:ind w:firstLine="708"/>
        <w:jc w:val="both"/>
      </w:pPr>
      <w:r>
        <w:lastRenderedPageBreak/>
        <w:t>8</w:t>
      </w:r>
      <w:r w:rsidR="00FC3898" w:rsidRPr="00FC3898">
        <w:t>.</w:t>
      </w:r>
      <w:r>
        <w:t>4</w:t>
      </w:r>
      <w:r w:rsidR="00FC3898" w:rsidRPr="00FC3898">
        <w:t xml:space="preserve">. Дело об административном правонарушении рассматривается в присутствии лица, привлекаемого к административной ответственности. В отсутствие этого лица дело может быть рассмотрено лишь в случаях, когда имеются данные о надлежащем его </w:t>
      </w:r>
      <w:proofErr w:type="gramStart"/>
      <w:r w:rsidR="00FC3898" w:rsidRPr="00FC3898">
        <w:t>извещении</w:t>
      </w:r>
      <w:proofErr w:type="gramEnd"/>
      <w:r w:rsidR="00FC3898" w:rsidRPr="00FC3898">
        <w:t xml:space="preserve"> о времени и месте рассмотрения протокола в отношении его и если от него не поступило ходатайство об отложении рассмотрения дела либо если такое ходатайство оставлено без удовлетворения.</w:t>
      </w:r>
    </w:p>
    <w:p w:rsidR="00FC3898" w:rsidRPr="00FC3898" w:rsidRDefault="002A4D70" w:rsidP="00B0036A">
      <w:pPr>
        <w:spacing w:line="360" w:lineRule="auto"/>
        <w:ind w:firstLine="708"/>
        <w:jc w:val="both"/>
      </w:pPr>
      <w:r>
        <w:t>8</w:t>
      </w:r>
      <w:r w:rsidR="00986BDD">
        <w:t>.</w:t>
      </w:r>
      <w:r>
        <w:t>5</w:t>
      </w:r>
      <w:r w:rsidR="00FC3898" w:rsidRPr="00FC3898">
        <w:t xml:space="preserve">. Лицо, привлекаемое к административной ответственности, вправе знакомиться с материалами дела, давать объяснения, представлять доказательства, заявлять ходатайства, обжаловать постановление по делу, пользоваться иными правами в соответствии с </w:t>
      </w:r>
      <w:hyperlink r:id="rId19" w:history="1">
        <w:r w:rsidR="00FC3898" w:rsidRPr="00986BDD">
          <w:rPr>
            <w:rStyle w:val="ac"/>
            <w:color w:val="auto"/>
            <w:u w:val="none"/>
          </w:rPr>
          <w:t>Кодексом</w:t>
        </w:r>
      </w:hyperlink>
      <w:r w:rsidR="00FC3898" w:rsidRPr="00986BDD">
        <w:t xml:space="preserve"> </w:t>
      </w:r>
      <w:r w:rsidR="00FC3898" w:rsidRPr="00FC3898">
        <w:t>Российской Федерации об административных правонарушениях.</w:t>
      </w:r>
    </w:p>
    <w:p w:rsidR="00FC3898" w:rsidRPr="00FC3898" w:rsidRDefault="002A4D70" w:rsidP="00B0036A">
      <w:pPr>
        <w:spacing w:line="360" w:lineRule="auto"/>
        <w:ind w:firstLine="708"/>
        <w:jc w:val="both"/>
      </w:pPr>
      <w:r>
        <w:t>8</w:t>
      </w:r>
      <w:r w:rsidR="00986BDD">
        <w:t>.</w:t>
      </w:r>
      <w:r>
        <w:t>6</w:t>
      </w:r>
      <w:r w:rsidR="00FC3898" w:rsidRPr="00FC3898">
        <w:t>.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комиссией, но не более чем на один месяц. О продлении указанного срока комиссия выносит мотивированное определение.</w:t>
      </w:r>
    </w:p>
    <w:p w:rsidR="00FC3898" w:rsidRPr="00FC3898" w:rsidRDefault="002A4D70" w:rsidP="00B0036A">
      <w:pPr>
        <w:spacing w:line="360" w:lineRule="auto"/>
        <w:ind w:firstLine="708"/>
        <w:jc w:val="both"/>
      </w:pPr>
      <w:r>
        <w:t>8.7</w:t>
      </w:r>
      <w:r w:rsidR="00FC3898" w:rsidRPr="00FC3898">
        <w:t>. Постановление по делу об административном правонарушении объявляется немедленно по окончании рассмотрения дела.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в течение трех дней со дня вынесения указанного постановления.</w:t>
      </w:r>
    </w:p>
    <w:p w:rsidR="00FC3898" w:rsidRPr="00FC3898" w:rsidRDefault="00FC3898" w:rsidP="00B0036A">
      <w:pPr>
        <w:spacing w:line="360" w:lineRule="auto"/>
        <w:ind w:firstLine="708"/>
        <w:jc w:val="both"/>
      </w:pPr>
      <w:r w:rsidRPr="00FC3898">
        <w:t xml:space="preserve">В случае отсутствия лица при рассмотрении дела об административном правонарушении, привлекаемого к административной ответственности, постановление по делу об административном правонарушении направляется с сопроводительным письмом заказным почтовым отправлением с </w:t>
      </w:r>
      <w:r w:rsidRPr="00FC3898">
        <w:lastRenderedPageBreak/>
        <w:t>уведомлением о вручении лицу, привлекаемому к административной ответственности.</w:t>
      </w:r>
    </w:p>
    <w:p w:rsidR="00FC3898" w:rsidRDefault="002A4D70" w:rsidP="00B0036A">
      <w:pPr>
        <w:spacing w:line="360" w:lineRule="auto"/>
        <w:ind w:firstLine="708"/>
        <w:jc w:val="both"/>
      </w:pPr>
      <w:r>
        <w:t>8</w:t>
      </w:r>
      <w:r w:rsidR="00FC3898" w:rsidRPr="00FC3898">
        <w:t>.</w:t>
      </w:r>
      <w:r>
        <w:t>8</w:t>
      </w:r>
      <w:r w:rsidR="00FC3898" w:rsidRPr="00FC3898">
        <w:t xml:space="preserve">. </w:t>
      </w:r>
      <w:r w:rsidR="00FF184E">
        <w:t>Административные дела, материалы дела хранятся в папке, на которой указываются номер дела, фамилия, имя, отчество лица, в отношении которого рассматривалось дело, наименование дела, дата поступления дела и дата его рассмотрения.</w:t>
      </w:r>
    </w:p>
    <w:p w:rsidR="00FF184E" w:rsidRDefault="00FF184E" w:rsidP="00B0036A">
      <w:pPr>
        <w:spacing w:line="360" w:lineRule="auto"/>
        <w:ind w:firstLine="708"/>
        <w:jc w:val="both"/>
      </w:pPr>
      <w:r>
        <w:t>8.9. Административное дело считается законченным и подлежит списанию в архив:</w:t>
      </w:r>
    </w:p>
    <w:p w:rsidR="00FF184E" w:rsidRDefault="00FF184E" w:rsidP="00B0036A">
      <w:pPr>
        <w:spacing w:line="360" w:lineRule="auto"/>
        <w:ind w:firstLine="708"/>
        <w:jc w:val="both"/>
      </w:pPr>
      <w:r>
        <w:t>- при применении штрафа – по истечении одного года со дня поступления квитанц</w:t>
      </w:r>
      <w:proofErr w:type="gramStart"/>
      <w:r>
        <w:t>ии о е</w:t>
      </w:r>
      <w:proofErr w:type="gramEnd"/>
      <w:r>
        <w:t>го уплате или копии постановления с отметками судебного пристава-исполнителя о его принудительном взыскании;</w:t>
      </w:r>
    </w:p>
    <w:p w:rsidR="00FF184E" w:rsidRDefault="00FF184E" w:rsidP="00B0036A">
      <w:pPr>
        <w:spacing w:line="360" w:lineRule="auto"/>
        <w:ind w:firstLine="708"/>
        <w:jc w:val="both"/>
      </w:pPr>
      <w:r>
        <w:t>- в случае вынесения представления об устранении причин и условий, способствовавших совершению административного правонарушения – по истечении одного года со дня получения сообщения о принятых мерах по данному представлению;</w:t>
      </w:r>
    </w:p>
    <w:p w:rsidR="00FF184E" w:rsidRDefault="00FF184E" w:rsidP="00B0036A">
      <w:pPr>
        <w:spacing w:line="360" w:lineRule="auto"/>
        <w:ind w:firstLine="708"/>
        <w:jc w:val="both"/>
      </w:pPr>
      <w:r>
        <w:t>- при прекращении производства по делу об административном правонарушении – по истечении одного года со дня вынесения постановления.</w:t>
      </w:r>
    </w:p>
    <w:p w:rsidR="00FF184E" w:rsidRPr="00FC3898" w:rsidRDefault="00FF184E" w:rsidP="00B0036A">
      <w:pPr>
        <w:spacing w:line="360" w:lineRule="auto"/>
        <w:ind w:firstLine="708"/>
        <w:jc w:val="both"/>
      </w:pPr>
      <w:r>
        <w:t>Дело передается в архив после проверки председателем административной комиссии с соблюдением перечисленных условий.</w:t>
      </w:r>
    </w:p>
    <w:p w:rsidR="00FC3898" w:rsidRPr="00FC3898" w:rsidRDefault="00FC3898" w:rsidP="00FC3898">
      <w:pPr>
        <w:jc w:val="both"/>
      </w:pPr>
    </w:p>
    <w:p w:rsidR="00FC3898" w:rsidRPr="00986BDD" w:rsidRDefault="002A4D70" w:rsidP="00986BDD">
      <w:pPr>
        <w:ind w:firstLine="708"/>
        <w:jc w:val="both"/>
        <w:rPr>
          <w:b/>
        </w:rPr>
      </w:pPr>
      <w:r>
        <w:rPr>
          <w:b/>
        </w:rPr>
        <w:t>9</w:t>
      </w:r>
      <w:r w:rsidR="00FC3898" w:rsidRPr="00986BDD">
        <w:rPr>
          <w:b/>
        </w:rPr>
        <w:t>. Финансовое и материально-техническое обеспечение</w:t>
      </w:r>
      <w:r w:rsidR="00986BDD" w:rsidRPr="00986BDD">
        <w:rPr>
          <w:b/>
        </w:rPr>
        <w:t xml:space="preserve"> </w:t>
      </w:r>
      <w:r w:rsidR="00FC3898" w:rsidRPr="00986BDD">
        <w:rPr>
          <w:b/>
        </w:rPr>
        <w:t>деятельности административн</w:t>
      </w:r>
      <w:r w:rsidR="00986BDD">
        <w:rPr>
          <w:b/>
        </w:rPr>
        <w:t>ой комиссии</w:t>
      </w:r>
    </w:p>
    <w:p w:rsidR="00FC3898" w:rsidRPr="00FC3898" w:rsidRDefault="002A4D70" w:rsidP="00B0036A">
      <w:pPr>
        <w:spacing w:line="360" w:lineRule="auto"/>
        <w:ind w:firstLine="708"/>
        <w:jc w:val="both"/>
      </w:pPr>
      <w:r>
        <w:t>9</w:t>
      </w:r>
      <w:r w:rsidR="00FC3898" w:rsidRPr="00FC3898">
        <w:t xml:space="preserve">.1. Финансовое обеспечение выполнения органами местного самоуправления государственных полномочий осуществляется за счет предоставляемых местному бюджету субвенций из областного бюджета, рассчитанных в соответствии с </w:t>
      </w:r>
      <w:hyperlink r:id="rId20" w:history="1">
        <w:r w:rsidR="00FC3898" w:rsidRPr="00986BDD">
          <w:rPr>
            <w:rStyle w:val="ac"/>
            <w:color w:val="auto"/>
            <w:u w:val="none"/>
          </w:rPr>
          <w:t>методикой</w:t>
        </w:r>
      </w:hyperlink>
      <w:r w:rsidR="00986BDD">
        <w:t>, утвержденной Законом области «</w:t>
      </w:r>
      <w:r w:rsidR="00FC3898" w:rsidRPr="00FC3898">
        <w:t>Об административны</w:t>
      </w:r>
      <w:r w:rsidR="00986BDD">
        <w:t>х комиссиях в Кировской области»</w:t>
      </w:r>
      <w:r w:rsidR="00FC3898" w:rsidRPr="00FC3898">
        <w:t>.</w:t>
      </w:r>
    </w:p>
    <w:p w:rsidR="00FC3898" w:rsidRPr="00FC3898" w:rsidRDefault="002A4D70" w:rsidP="00B0036A">
      <w:pPr>
        <w:spacing w:line="360" w:lineRule="auto"/>
        <w:ind w:firstLine="708"/>
        <w:jc w:val="both"/>
      </w:pPr>
      <w:r>
        <w:t>9</w:t>
      </w:r>
      <w:r w:rsidR="00FC3898" w:rsidRPr="00FC3898">
        <w:t>.2. Материальные средства органам местного самоуправления на осуществление указанных государственных полномочий не передаются.</w:t>
      </w:r>
    </w:p>
    <w:p w:rsidR="00FC3898" w:rsidRPr="00FC3898" w:rsidRDefault="002A4D70" w:rsidP="00B0036A">
      <w:pPr>
        <w:spacing w:line="360" w:lineRule="auto"/>
        <w:ind w:firstLine="708"/>
        <w:jc w:val="both"/>
      </w:pPr>
      <w:r>
        <w:lastRenderedPageBreak/>
        <w:t>9</w:t>
      </w:r>
      <w:r w:rsidR="00FC3898" w:rsidRPr="00FC3898">
        <w:t>.3. Комиссия может иметь печать, штамп и бланки постановлений по делам об административных правонарушениях.</w:t>
      </w:r>
    </w:p>
    <w:p w:rsidR="00E452CB" w:rsidRDefault="008A21DB" w:rsidP="004B6E49">
      <w:pPr>
        <w:autoSpaceDE w:val="0"/>
        <w:spacing w:line="100" w:lineRule="atLeast"/>
        <w:jc w:val="center"/>
        <w:rPr>
          <w:szCs w:val="28"/>
        </w:rPr>
      </w:pPr>
      <w:r w:rsidRPr="004B6E49">
        <w:rPr>
          <w:szCs w:val="28"/>
        </w:rPr>
        <w:t>___________</w:t>
      </w:r>
    </w:p>
    <w:p w:rsidR="00E452CB" w:rsidRDefault="00E452CB">
      <w:pPr>
        <w:spacing w:after="160" w:line="259" w:lineRule="auto"/>
        <w:rPr>
          <w:szCs w:val="28"/>
        </w:rPr>
      </w:pPr>
      <w:r>
        <w:rPr>
          <w:szCs w:val="28"/>
        </w:rPr>
        <w:br w:type="page"/>
      </w:r>
    </w:p>
    <w:p w:rsidR="00E452CB" w:rsidRDefault="00E452CB" w:rsidP="00E452CB">
      <w:pPr>
        <w:autoSpaceDE w:val="0"/>
        <w:spacing w:line="100" w:lineRule="atLeast"/>
        <w:ind w:left="5812"/>
        <w:rPr>
          <w:szCs w:val="28"/>
        </w:rPr>
      </w:pPr>
      <w:r>
        <w:rPr>
          <w:szCs w:val="28"/>
        </w:rPr>
        <w:lastRenderedPageBreak/>
        <w:t>Приложение № 1</w:t>
      </w:r>
    </w:p>
    <w:p w:rsidR="00E452CB" w:rsidRDefault="00E452CB" w:rsidP="00E452CB">
      <w:pPr>
        <w:autoSpaceDE w:val="0"/>
        <w:spacing w:line="100" w:lineRule="atLeast"/>
        <w:ind w:left="5812"/>
        <w:rPr>
          <w:szCs w:val="28"/>
        </w:rPr>
      </w:pPr>
    </w:p>
    <w:p w:rsidR="00E452CB" w:rsidRDefault="00E452CB" w:rsidP="00E452CB">
      <w:pPr>
        <w:autoSpaceDE w:val="0"/>
        <w:spacing w:line="100" w:lineRule="atLeast"/>
        <w:ind w:left="5812"/>
        <w:rPr>
          <w:szCs w:val="28"/>
        </w:rPr>
      </w:pPr>
      <w:r>
        <w:rPr>
          <w:szCs w:val="28"/>
        </w:rPr>
        <w:t>к Положению об административной комиссии муниципального образования Мурашинский муниципальный округ Кировской области</w:t>
      </w:r>
    </w:p>
    <w:p w:rsidR="00E452CB" w:rsidRDefault="00E452CB" w:rsidP="00E452CB">
      <w:pPr>
        <w:autoSpaceDE w:val="0"/>
        <w:spacing w:line="100" w:lineRule="atLeast"/>
        <w:rPr>
          <w:szCs w:val="28"/>
        </w:rPr>
      </w:pPr>
    </w:p>
    <w:p w:rsidR="00E452CB" w:rsidRDefault="00E452CB" w:rsidP="00E452CB">
      <w:pPr>
        <w:autoSpaceDE w:val="0"/>
        <w:spacing w:line="100" w:lineRule="atLeast"/>
        <w:jc w:val="center"/>
        <w:rPr>
          <w:szCs w:val="28"/>
        </w:rPr>
      </w:pPr>
      <w:r>
        <w:rPr>
          <w:szCs w:val="28"/>
        </w:rPr>
        <w:t>ЖУРНАЛ</w:t>
      </w:r>
    </w:p>
    <w:p w:rsidR="00E452CB" w:rsidRDefault="00E452CB" w:rsidP="00E452CB">
      <w:pPr>
        <w:autoSpaceDE w:val="0"/>
        <w:spacing w:line="100" w:lineRule="atLeast"/>
        <w:jc w:val="center"/>
        <w:rPr>
          <w:szCs w:val="28"/>
        </w:rPr>
      </w:pPr>
      <w:r>
        <w:rPr>
          <w:szCs w:val="28"/>
        </w:rPr>
        <w:t>РЕГИСТРАЦИИ И УЧЕТА ДЕЛ ОБ АДМИНИСТРАТИВНЫХ ПРАВОНАРУШЕНИЯХ</w:t>
      </w:r>
    </w:p>
    <w:p w:rsidR="00E452CB" w:rsidRDefault="00E452CB" w:rsidP="00E452CB">
      <w:pPr>
        <w:autoSpaceDE w:val="0"/>
        <w:spacing w:line="100" w:lineRule="atLeast"/>
        <w:rPr>
          <w:szCs w:val="28"/>
        </w:rPr>
      </w:pPr>
    </w:p>
    <w:tbl>
      <w:tblPr>
        <w:tblStyle w:val="a7"/>
        <w:tblW w:w="10201" w:type="dxa"/>
        <w:tblLayout w:type="fixed"/>
        <w:tblLook w:val="04A0" w:firstRow="1" w:lastRow="0" w:firstColumn="1" w:lastColumn="0" w:noHBand="0" w:noVBand="1"/>
      </w:tblPr>
      <w:tblGrid>
        <w:gridCol w:w="846"/>
        <w:gridCol w:w="1134"/>
        <w:gridCol w:w="1276"/>
        <w:gridCol w:w="850"/>
        <w:gridCol w:w="992"/>
        <w:gridCol w:w="993"/>
        <w:gridCol w:w="1134"/>
        <w:gridCol w:w="1134"/>
        <w:gridCol w:w="992"/>
        <w:gridCol w:w="850"/>
      </w:tblGrid>
      <w:tr w:rsidR="00E452CB" w:rsidRPr="003949F2" w:rsidTr="00ED3FA2">
        <w:tc>
          <w:tcPr>
            <w:tcW w:w="846" w:type="dxa"/>
          </w:tcPr>
          <w:p w:rsidR="00E452CB" w:rsidRPr="003949F2" w:rsidRDefault="00E452CB" w:rsidP="00ED3FA2">
            <w:pPr>
              <w:autoSpaceDE w:val="0"/>
              <w:spacing w:line="100" w:lineRule="atLeast"/>
              <w:jc w:val="center"/>
              <w:rPr>
                <w:sz w:val="20"/>
              </w:rPr>
            </w:pPr>
            <w:r w:rsidRPr="003949F2">
              <w:rPr>
                <w:sz w:val="20"/>
              </w:rPr>
              <w:t xml:space="preserve">№ </w:t>
            </w:r>
            <w:proofErr w:type="gramStart"/>
            <w:r w:rsidRPr="003949F2">
              <w:rPr>
                <w:sz w:val="20"/>
              </w:rPr>
              <w:t>п</w:t>
            </w:r>
            <w:proofErr w:type="gramEnd"/>
            <w:r w:rsidRPr="003949F2">
              <w:rPr>
                <w:sz w:val="20"/>
              </w:rPr>
              <w:t>/п (</w:t>
            </w:r>
            <w:proofErr w:type="spellStart"/>
            <w:r w:rsidRPr="003949F2">
              <w:rPr>
                <w:sz w:val="20"/>
              </w:rPr>
              <w:t>вх</w:t>
            </w:r>
            <w:proofErr w:type="spellEnd"/>
            <w:r w:rsidRPr="003949F2">
              <w:rPr>
                <w:sz w:val="20"/>
              </w:rPr>
              <w:t>. №) Дата поступления</w:t>
            </w:r>
          </w:p>
        </w:tc>
        <w:tc>
          <w:tcPr>
            <w:tcW w:w="1134" w:type="dxa"/>
          </w:tcPr>
          <w:p w:rsidR="00E452CB" w:rsidRPr="003949F2" w:rsidRDefault="00E452CB" w:rsidP="00ED3FA2">
            <w:pPr>
              <w:autoSpaceDE w:val="0"/>
              <w:spacing w:line="100" w:lineRule="atLeast"/>
              <w:jc w:val="center"/>
              <w:rPr>
                <w:sz w:val="20"/>
              </w:rPr>
            </w:pPr>
            <w:r w:rsidRPr="003949F2">
              <w:rPr>
                <w:sz w:val="20"/>
              </w:rPr>
              <w:t>От кого поступил документ</w:t>
            </w:r>
          </w:p>
        </w:tc>
        <w:tc>
          <w:tcPr>
            <w:tcW w:w="1276" w:type="dxa"/>
          </w:tcPr>
          <w:p w:rsidR="00E452CB" w:rsidRPr="003949F2" w:rsidRDefault="00E452CB" w:rsidP="00ED3FA2">
            <w:pPr>
              <w:autoSpaceDE w:val="0"/>
              <w:spacing w:line="100" w:lineRule="atLeast"/>
              <w:jc w:val="center"/>
              <w:rPr>
                <w:sz w:val="20"/>
              </w:rPr>
            </w:pPr>
            <w:r w:rsidRPr="003949F2">
              <w:rPr>
                <w:sz w:val="20"/>
              </w:rPr>
              <w:t>Краткое содержание документа</w:t>
            </w:r>
          </w:p>
        </w:tc>
        <w:tc>
          <w:tcPr>
            <w:tcW w:w="850" w:type="dxa"/>
          </w:tcPr>
          <w:p w:rsidR="00E452CB" w:rsidRPr="003949F2" w:rsidRDefault="00E452CB" w:rsidP="00ED3FA2">
            <w:pPr>
              <w:autoSpaceDE w:val="0"/>
              <w:spacing w:line="100" w:lineRule="atLeast"/>
              <w:jc w:val="center"/>
              <w:rPr>
                <w:sz w:val="20"/>
              </w:rPr>
            </w:pPr>
            <w:r w:rsidRPr="003949F2">
              <w:rPr>
                <w:sz w:val="20"/>
              </w:rPr>
              <w:t>Номер регистрации</w:t>
            </w:r>
          </w:p>
        </w:tc>
        <w:tc>
          <w:tcPr>
            <w:tcW w:w="992" w:type="dxa"/>
          </w:tcPr>
          <w:p w:rsidR="00E452CB" w:rsidRPr="003949F2" w:rsidRDefault="00E452CB" w:rsidP="00ED3FA2">
            <w:pPr>
              <w:autoSpaceDE w:val="0"/>
              <w:spacing w:line="100" w:lineRule="atLeast"/>
              <w:jc w:val="center"/>
              <w:rPr>
                <w:sz w:val="20"/>
              </w:rPr>
            </w:pPr>
            <w:r w:rsidRPr="003949F2">
              <w:rPr>
                <w:sz w:val="20"/>
              </w:rPr>
              <w:t>Дата и время рассмотрения дела</w:t>
            </w:r>
          </w:p>
        </w:tc>
        <w:tc>
          <w:tcPr>
            <w:tcW w:w="993" w:type="dxa"/>
          </w:tcPr>
          <w:p w:rsidR="00E452CB" w:rsidRPr="003949F2" w:rsidRDefault="00E452CB" w:rsidP="00ED3FA2">
            <w:pPr>
              <w:autoSpaceDE w:val="0"/>
              <w:spacing w:line="100" w:lineRule="atLeast"/>
              <w:jc w:val="center"/>
              <w:rPr>
                <w:sz w:val="20"/>
              </w:rPr>
            </w:pPr>
            <w:r>
              <w:rPr>
                <w:sz w:val="20"/>
              </w:rPr>
              <w:t>Дата отложения рассмотрения дела</w:t>
            </w:r>
          </w:p>
        </w:tc>
        <w:tc>
          <w:tcPr>
            <w:tcW w:w="1134" w:type="dxa"/>
          </w:tcPr>
          <w:p w:rsidR="00E452CB" w:rsidRPr="003949F2" w:rsidRDefault="00E452CB" w:rsidP="00ED3FA2">
            <w:pPr>
              <w:autoSpaceDE w:val="0"/>
              <w:spacing w:line="100" w:lineRule="atLeast"/>
              <w:jc w:val="center"/>
              <w:rPr>
                <w:sz w:val="20"/>
              </w:rPr>
            </w:pPr>
            <w:r>
              <w:rPr>
                <w:sz w:val="20"/>
              </w:rPr>
              <w:t>Результат рассмотрения дела</w:t>
            </w:r>
          </w:p>
        </w:tc>
        <w:tc>
          <w:tcPr>
            <w:tcW w:w="1134" w:type="dxa"/>
          </w:tcPr>
          <w:p w:rsidR="00E452CB" w:rsidRPr="003949F2" w:rsidRDefault="00E452CB" w:rsidP="00ED3FA2">
            <w:pPr>
              <w:autoSpaceDE w:val="0"/>
              <w:spacing w:line="100" w:lineRule="atLeast"/>
              <w:jc w:val="center"/>
              <w:rPr>
                <w:sz w:val="20"/>
              </w:rPr>
            </w:pPr>
            <w:r>
              <w:rPr>
                <w:sz w:val="20"/>
              </w:rPr>
              <w:t>Дата направления копии постановления</w:t>
            </w:r>
          </w:p>
        </w:tc>
        <w:tc>
          <w:tcPr>
            <w:tcW w:w="992" w:type="dxa"/>
          </w:tcPr>
          <w:p w:rsidR="00E452CB" w:rsidRPr="003949F2" w:rsidRDefault="00E452CB" w:rsidP="00ED3FA2">
            <w:pPr>
              <w:autoSpaceDE w:val="0"/>
              <w:spacing w:line="100" w:lineRule="atLeast"/>
              <w:jc w:val="center"/>
              <w:rPr>
                <w:sz w:val="20"/>
              </w:rPr>
            </w:pPr>
            <w:r>
              <w:rPr>
                <w:sz w:val="20"/>
              </w:rPr>
              <w:t>Кому и когда направлено для исполнения</w:t>
            </w:r>
          </w:p>
        </w:tc>
        <w:tc>
          <w:tcPr>
            <w:tcW w:w="850" w:type="dxa"/>
          </w:tcPr>
          <w:p w:rsidR="00E452CB" w:rsidRPr="003949F2" w:rsidRDefault="00E452CB" w:rsidP="00ED3FA2">
            <w:pPr>
              <w:autoSpaceDE w:val="0"/>
              <w:spacing w:line="100" w:lineRule="atLeast"/>
              <w:jc w:val="center"/>
              <w:rPr>
                <w:sz w:val="20"/>
              </w:rPr>
            </w:pPr>
            <w:r>
              <w:rPr>
                <w:sz w:val="20"/>
              </w:rPr>
              <w:t>Сведения об исполнении</w:t>
            </w:r>
          </w:p>
        </w:tc>
      </w:tr>
      <w:tr w:rsidR="00E452CB" w:rsidRPr="003949F2" w:rsidTr="00ED3FA2">
        <w:tc>
          <w:tcPr>
            <w:tcW w:w="846" w:type="dxa"/>
          </w:tcPr>
          <w:p w:rsidR="00E452CB" w:rsidRPr="003949F2" w:rsidRDefault="00E452CB" w:rsidP="00ED3FA2">
            <w:pPr>
              <w:autoSpaceDE w:val="0"/>
              <w:spacing w:line="100" w:lineRule="atLeast"/>
              <w:jc w:val="center"/>
              <w:rPr>
                <w:sz w:val="20"/>
              </w:rPr>
            </w:pPr>
            <w:r>
              <w:rPr>
                <w:sz w:val="20"/>
              </w:rPr>
              <w:t>1</w:t>
            </w:r>
          </w:p>
        </w:tc>
        <w:tc>
          <w:tcPr>
            <w:tcW w:w="1134" w:type="dxa"/>
          </w:tcPr>
          <w:p w:rsidR="00E452CB" w:rsidRPr="003949F2" w:rsidRDefault="00E452CB" w:rsidP="00ED3FA2">
            <w:pPr>
              <w:autoSpaceDE w:val="0"/>
              <w:spacing w:line="100" w:lineRule="atLeast"/>
              <w:jc w:val="center"/>
              <w:rPr>
                <w:sz w:val="20"/>
              </w:rPr>
            </w:pPr>
            <w:r>
              <w:rPr>
                <w:sz w:val="20"/>
              </w:rPr>
              <w:t>2</w:t>
            </w:r>
          </w:p>
        </w:tc>
        <w:tc>
          <w:tcPr>
            <w:tcW w:w="1276" w:type="dxa"/>
          </w:tcPr>
          <w:p w:rsidR="00E452CB" w:rsidRPr="003949F2" w:rsidRDefault="00E452CB" w:rsidP="00ED3FA2">
            <w:pPr>
              <w:autoSpaceDE w:val="0"/>
              <w:spacing w:line="100" w:lineRule="atLeast"/>
              <w:jc w:val="center"/>
              <w:rPr>
                <w:sz w:val="20"/>
              </w:rPr>
            </w:pPr>
            <w:r>
              <w:rPr>
                <w:sz w:val="20"/>
              </w:rPr>
              <w:t>3</w:t>
            </w:r>
          </w:p>
        </w:tc>
        <w:tc>
          <w:tcPr>
            <w:tcW w:w="850" w:type="dxa"/>
          </w:tcPr>
          <w:p w:rsidR="00E452CB" w:rsidRPr="003949F2" w:rsidRDefault="00E452CB" w:rsidP="00ED3FA2">
            <w:pPr>
              <w:autoSpaceDE w:val="0"/>
              <w:spacing w:line="100" w:lineRule="atLeast"/>
              <w:jc w:val="center"/>
              <w:rPr>
                <w:sz w:val="20"/>
              </w:rPr>
            </w:pPr>
            <w:r>
              <w:rPr>
                <w:sz w:val="20"/>
              </w:rPr>
              <w:t>4</w:t>
            </w:r>
          </w:p>
        </w:tc>
        <w:tc>
          <w:tcPr>
            <w:tcW w:w="992" w:type="dxa"/>
          </w:tcPr>
          <w:p w:rsidR="00E452CB" w:rsidRPr="003949F2" w:rsidRDefault="00E452CB" w:rsidP="00ED3FA2">
            <w:pPr>
              <w:autoSpaceDE w:val="0"/>
              <w:spacing w:line="100" w:lineRule="atLeast"/>
              <w:jc w:val="center"/>
              <w:rPr>
                <w:sz w:val="20"/>
              </w:rPr>
            </w:pPr>
            <w:r>
              <w:rPr>
                <w:sz w:val="20"/>
              </w:rPr>
              <w:t>5</w:t>
            </w:r>
          </w:p>
        </w:tc>
        <w:tc>
          <w:tcPr>
            <w:tcW w:w="993" w:type="dxa"/>
          </w:tcPr>
          <w:p w:rsidR="00E452CB" w:rsidRPr="003949F2" w:rsidRDefault="00E452CB" w:rsidP="00ED3FA2">
            <w:pPr>
              <w:autoSpaceDE w:val="0"/>
              <w:spacing w:line="100" w:lineRule="atLeast"/>
              <w:jc w:val="center"/>
              <w:rPr>
                <w:sz w:val="20"/>
              </w:rPr>
            </w:pPr>
            <w:r>
              <w:rPr>
                <w:sz w:val="20"/>
              </w:rPr>
              <w:t>6</w:t>
            </w:r>
          </w:p>
        </w:tc>
        <w:tc>
          <w:tcPr>
            <w:tcW w:w="1134" w:type="dxa"/>
          </w:tcPr>
          <w:p w:rsidR="00E452CB" w:rsidRPr="003949F2" w:rsidRDefault="00E452CB" w:rsidP="00ED3FA2">
            <w:pPr>
              <w:autoSpaceDE w:val="0"/>
              <w:spacing w:line="100" w:lineRule="atLeast"/>
              <w:jc w:val="center"/>
              <w:rPr>
                <w:sz w:val="20"/>
              </w:rPr>
            </w:pPr>
            <w:r>
              <w:rPr>
                <w:sz w:val="20"/>
              </w:rPr>
              <w:t>7</w:t>
            </w:r>
          </w:p>
        </w:tc>
        <w:tc>
          <w:tcPr>
            <w:tcW w:w="1134" w:type="dxa"/>
          </w:tcPr>
          <w:p w:rsidR="00E452CB" w:rsidRPr="003949F2" w:rsidRDefault="00E452CB" w:rsidP="00ED3FA2">
            <w:pPr>
              <w:autoSpaceDE w:val="0"/>
              <w:spacing w:line="100" w:lineRule="atLeast"/>
              <w:jc w:val="center"/>
              <w:rPr>
                <w:sz w:val="20"/>
              </w:rPr>
            </w:pPr>
            <w:r>
              <w:rPr>
                <w:sz w:val="20"/>
              </w:rPr>
              <w:t>8</w:t>
            </w:r>
          </w:p>
        </w:tc>
        <w:tc>
          <w:tcPr>
            <w:tcW w:w="992" w:type="dxa"/>
          </w:tcPr>
          <w:p w:rsidR="00E452CB" w:rsidRPr="003949F2" w:rsidRDefault="00E452CB" w:rsidP="00ED3FA2">
            <w:pPr>
              <w:autoSpaceDE w:val="0"/>
              <w:spacing w:line="100" w:lineRule="atLeast"/>
              <w:jc w:val="center"/>
              <w:rPr>
                <w:sz w:val="20"/>
              </w:rPr>
            </w:pPr>
            <w:r>
              <w:rPr>
                <w:sz w:val="20"/>
              </w:rPr>
              <w:t>9</w:t>
            </w:r>
          </w:p>
        </w:tc>
        <w:tc>
          <w:tcPr>
            <w:tcW w:w="850" w:type="dxa"/>
          </w:tcPr>
          <w:p w:rsidR="00E452CB" w:rsidRPr="003949F2" w:rsidRDefault="00E452CB" w:rsidP="00ED3FA2">
            <w:pPr>
              <w:autoSpaceDE w:val="0"/>
              <w:spacing w:line="100" w:lineRule="atLeast"/>
              <w:jc w:val="center"/>
              <w:rPr>
                <w:sz w:val="20"/>
              </w:rPr>
            </w:pPr>
            <w:r>
              <w:rPr>
                <w:sz w:val="20"/>
              </w:rPr>
              <w:t>10</w:t>
            </w:r>
          </w:p>
        </w:tc>
      </w:tr>
      <w:tr w:rsidR="00E452CB" w:rsidTr="00ED3FA2">
        <w:tc>
          <w:tcPr>
            <w:tcW w:w="846" w:type="dxa"/>
          </w:tcPr>
          <w:p w:rsidR="00E452CB" w:rsidRDefault="00E452CB" w:rsidP="00ED3FA2">
            <w:pPr>
              <w:autoSpaceDE w:val="0"/>
              <w:spacing w:line="100" w:lineRule="atLeast"/>
              <w:rPr>
                <w:szCs w:val="28"/>
              </w:rPr>
            </w:pPr>
          </w:p>
        </w:tc>
        <w:tc>
          <w:tcPr>
            <w:tcW w:w="1134" w:type="dxa"/>
          </w:tcPr>
          <w:p w:rsidR="00E452CB" w:rsidRDefault="00E452CB" w:rsidP="00ED3FA2">
            <w:pPr>
              <w:autoSpaceDE w:val="0"/>
              <w:spacing w:line="100" w:lineRule="atLeast"/>
              <w:rPr>
                <w:szCs w:val="28"/>
              </w:rPr>
            </w:pPr>
          </w:p>
        </w:tc>
        <w:tc>
          <w:tcPr>
            <w:tcW w:w="1276" w:type="dxa"/>
          </w:tcPr>
          <w:p w:rsidR="00E452CB" w:rsidRDefault="00E452CB" w:rsidP="00ED3FA2">
            <w:pPr>
              <w:autoSpaceDE w:val="0"/>
              <w:spacing w:line="100" w:lineRule="atLeast"/>
              <w:rPr>
                <w:szCs w:val="28"/>
              </w:rPr>
            </w:pPr>
          </w:p>
        </w:tc>
        <w:tc>
          <w:tcPr>
            <w:tcW w:w="850" w:type="dxa"/>
          </w:tcPr>
          <w:p w:rsidR="00E452CB" w:rsidRDefault="00E452CB" w:rsidP="00ED3FA2">
            <w:pPr>
              <w:autoSpaceDE w:val="0"/>
              <w:spacing w:line="100" w:lineRule="atLeast"/>
              <w:rPr>
                <w:szCs w:val="28"/>
              </w:rPr>
            </w:pPr>
          </w:p>
        </w:tc>
        <w:tc>
          <w:tcPr>
            <w:tcW w:w="992" w:type="dxa"/>
          </w:tcPr>
          <w:p w:rsidR="00E452CB" w:rsidRDefault="00E452CB" w:rsidP="00ED3FA2">
            <w:pPr>
              <w:autoSpaceDE w:val="0"/>
              <w:spacing w:line="100" w:lineRule="atLeast"/>
              <w:rPr>
                <w:szCs w:val="28"/>
              </w:rPr>
            </w:pPr>
          </w:p>
        </w:tc>
        <w:tc>
          <w:tcPr>
            <w:tcW w:w="993" w:type="dxa"/>
          </w:tcPr>
          <w:p w:rsidR="00E452CB" w:rsidRDefault="00E452CB" w:rsidP="00ED3FA2">
            <w:pPr>
              <w:autoSpaceDE w:val="0"/>
              <w:spacing w:line="100" w:lineRule="atLeast"/>
              <w:rPr>
                <w:szCs w:val="28"/>
              </w:rPr>
            </w:pPr>
          </w:p>
        </w:tc>
        <w:tc>
          <w:tcPr>
            <w:tcW w:w="1134" w:type="dxa"/>
          </w:tcPr>
          <w:p w:rsidR="00E452CB" w:rsidRDefault="00E452CB" w:rsidP="00ED3FA2">
            <w:pPr>
              <w:autoSpaceDE w:val="0"/>
              <w:spacing w:line="100" w:lineRule="atLeast"/>
              <w:rPr>
                <w:szCs w:val="28"/>
              </w:rPr>
            </w:pPr>
          </w:p>
        </w:tc>
        <w:tc>
          <w:tcPr>
            <w:tcW w:w="1134" w:type="dxa"/>
          </w:tcPr>
          <w:p w:rsidR="00E452CB" w:rsidRDefault="00E452CB" w:rsidP="00ED3FA2">
            <w:pPr>
              <w:autoSpaceDE w:val="0"/>
              <w:spacing w:line="100" w:lineRule="atLeast"/>
              <w:rPr>
                <w:szCs w:val="28"/>
              </w:rPr>
            </w:pPr>
          </w:p>
        </w:tc>
        <w:tc>
          <w:tcPr>
            <w:tcW w:w="992" w:type="dxa"/>
          </w:tcPr>
          <w:p w:rsidR="00E452CB" w:rsidRDefault="00E452CB" w:rsidP="00ED3FA2">
            <w:pPr>
              <w:autoSpaceDE w:val="0"/>
              <w:spacing w:line="100" w:lineRule="atLeast"/>
              <w:rPr>
                <w:szCs w:val="28"/>
              </w:rPr>
            </w:pPr>
          </w:p>
        </w:tc>
        <w:tc>
          <w:tcPr>
            <w:tcW w:w="850" w:type="dxa"/>
          </w:tcPr>
          <w:p w:rsidR="00E452CB" w:rsidRDefault="00E452CB" w:rsidP="00ED3FA2">
            <w:pPr>
              <w:autoSpaceDE w:val="0"/>
              <w:spacing w:line="100" w:lineRule="atLeast"/>
              <w:rPr>
                <w:szCs w:val="28"/>
              </w:rPr>
            </w:pPr>
          </w:p>
        </w:tc>
      </w:tr>
    </w:tbl>
    <w:p w:rsidR="00E452CB" w:rsidRDefault="00E452CB" w:rsidP="00E452CB">
      <w:pPr>
        <w:autoSpaceDE w:val="0"/>
        <w:spacing w:line="100" w:lineRule="atLeast"/>
        <w:rPr>
          <w:szCs w:val="28"/>
        </w:rPr>
      </w:pPr>
    </w:p>
    <w:p w:rsidR="00E452CB" w:rsidRDefault="00E452CB" w:rsidP="00E452CB">
      <w:pPr>
        <w:autoSpaceDE w:val="0"/>
        <w:spacing w:line="100" w:lineRule="atLeast"/>
        <w:rPr>
          <w:szCs w:val="28"/>
        </w:rPr>
      </w:pPr>
    </w:p>
    <w:p w:rsidR="00E452CB" w:rsidRDefault="00E452CB" w:rsidP="00E452CB">
      <w:pPr>
        <w:autoSpaceDE w:val="0"/>
        <w:spacing w:line="100" w:lineRule="atLeast"/>
        <w:rPr>
          <w:szCs w:val="28"/>
        </w:rPr>
      </w:pPr>
    </w:p>
    <w:p w:rsidR="00E452CB" w:rsidRDefault="00E452CB" w:rsidP="00E452CB">
      <w:pPr>
        <w:autoSpaceDE w:val="0"/>
        <w:spacing w:line="100" w:lineRule="atLeast"/>
        <w:rPr>
          <w:szCs w:val="28"/>
        </w:rPr>
      </w:pPr>
    </w:p>
    <w:p w:rsidR="00E452CB" w:rsidRDefault="00E452CB" w:rsidP="00E452CB">
      <w:pPr>
        <w:autoSpaceDE w:val="0"/>
        <w:spacing w:line="100" w:lineRule="atLeast"/>
        <w:rPr>
          <w:szCs w:val="28"/>
        </w:rPr>
      </w:pPr>
    </w:p>
    <w:p w:rsidR="00E452CB" w:rsidRDefault="00E452CB" w:rsidP="00E452CB">
      <w:pPr>
        <w:autoSpaceDE w:val="0"/>
        <w:spacing w:line="100" w:lineRule="atLeast"/>
        <w:rPr>
          <w:szCs w:val="28"/>
        </w:rPr>
      </w:pPr>
    </w:p>
    <w:p w:rsidR="00E452CB" w:rsidRDefault="00E452CB" w:rsidP="00E452CB">
      <w:pPr>
        <w:autoSpaceDE w:val="0"/>
        <w:spacing w:line="100" w:lineRule="atLeast"/>
        <w:rPr>
          <w:szCs w:val="28"/>
        </w:rPr>
      </w:pPr>
    </w:p>
    <w:p w:rsidR="00E452CB" w:rsidRDefault="00E452CB" w:rsidP="00E452CB">
      <w:pPr>
        <w:autoSpaceDE w:val="0"/>
        <w:spacing w:line="100" w:lineRule="atLeast"/>
        <w:rPr>
          <w:szCs w:val="28"/>
        </w:rPr>
      </w:pPr>
    </w:p>
    <w:p w:rsidR="00E452CB" w:rsidRDefault="00E452CB" w:rsidP="00E452CB">
      <w:pPr>
        <w:autoSpaceDE w:val="0"/>
        <w:spacing w:line="100" w:lineRule="atLeast"/>
        <w:rPr>
          <w:szCs w:val="28"/>
        </w:rPr>
      </w:pPr>
    </w:p>
    <w:p w:rsidR="00E452CB" w:rsidRDefault="00E452CB" w:rsidP="00E452CB">
      <w:pPr>
        <w:autoSpaceDE w:val="0"/>
        <w:spacing w:line="100" w:lineRule="atLeast"/>
        <w:rPr>
          <w:szCs w:val="28"/>
        </w:rPr>
      </w:pPr>
    </w:p>
    <w:p w:rsidR="00E452CB" w:rsidRDefault="00E452CB" w:rsidP="00E452CB">
      <w:pPr>
        <w:autoSpaceDE w:val="0"/>
        <w:spacing w:line="100" w:lineRule="atLeast"/>
        <w:rPr>
          <w:szCs w:val="28"/>
        </w:rPr>
      </w:pPr>
    </w:p>
    <w:p w:rsidR="00E452CB" w:rsidRDefault="00E452CB" w:rsidP="00E452CB">
      <w:pPr>
        <w:autoSpaceDE w:val="0"/>
        <w:spacing w:line="100" w:lineRule="atLeast"/>
        <w:rPr>
          <w:szCs w:val="28"/>
        </w:rPr>
      </w:pPr>
    </w:p>
    <w:p w:rsidR="00E452CB" w:rsidRDefault="00E452CB" w:rsidP="00E452CB">
      <w:pPr>
        <w:autoSpaceDE w:val="0"/>
        <w:spacing w:line="100" w:lineRule="atLeast"/>
        <w:rPr>
          <w:szCs w:val="28"/>
        </w:rPr>
      </w:pPr>
    </w:p>
    <w:p w:rsidR="00E452CB" w:rsidRDefault="00E452CB" w:rsidP="00E452CB">
      <w:pPr>
        <w:autoSpaceDE w:val="0"/>
        <w:spacing w:line="100" w:lineRule="atLeast"/>
        <w:rPr>
          <w:szCs w:val="28"/>
        </w:rPr>
      </w:pPr>
    </w:p>
    <w:p w:rsidR="00E452CB" w:rsidRDefault="00E452CB" w:rsidP="00E452CB">
      <w:pPr>
        <w:autoSpaceDE w:val="0"/>
        <w:spacing w:line="100" w:lineRule="atLeast"/>
        <w:rPr>
          <w:szCs w:val="28"/>
        </w:rPr>
      </w:pPr>
    </w:p>
    <w:p w:rsidR="00E452CB" w:rsidRDefault="00E452CB" w:rsidP="00E452CB">
      <w:pPr>
        <w:autoSpaceDE w:val="0"/>
        <w:spacing w:line="100" w:lineRule="atLeast"/>
        <w:rPr>
          <w:szCs w:val="28"/>
        </w:rPr>
      </w:pPr>
    </w:p>
    <w:p w:rsidR="00E452CB" w:rsidRDefault="00E452CB" w:rsidP="00E452CB">
      <w:pPr>
        <w:autoSpaceDE w:val="0"/>
        <w:spacing w:line="100" w:lineRule="atLeast"/>
        <w:rPr>
          <w:szCs w:val="28"/>
        </w:rPr>
      </w:pPr>
    </w:p>
    <w:p w:rsidR="00E452CB" w:rsidRDefault="00E452CB" w:rsidP="00E452CB">
      <w:pPr>
        <w:autoSpaceDE w:val="0"/>
        <w:spacing w:line="100" w:lineRule="atLeast"/>
        <w:rPr>
          <w:szCs w:val="28"/>
        </w:rPr>
      </w:pPr>
    </w:p>
    <w:p w:rsidR="00E452CB" w:rsidRDefault="00E452CB" w:rsidP="00E452CB">
      <w:pPr>
        <w:autoSpaceDE w:val="0"/>
        <w:spacing w:line="100" w:lineRule="atLeast"/>
        <w:rPr>
          <w:szCs w:val="28"/>
        </w:rPr>
      </w:pPr>
    </w:p>
    <w:p w:rsidR="00E452CB" w:rsidRDefault="00E452CB" w:rsidP="00E452CB">
      <w:pPr>
        <w:autoSpaceDE w:val="0"/>
        <w:spacing w:line="100" w:lineRule="atLeast"/>
        <w:rPr>
          <w:szCs w:val="28"/>
        </w:rPr>
      </w:pPr>
    </w:p>
    <w:p w:rsidR="00E452CB" w:rsidRDefault="00E452CB" w:rsidP="00E452CB">
      <w:pPr>
        <w:autoSpaceDE w:val="0"/>
        <w:spacing w:line="100" w:lineRule="atLeast"/>
        <w:rPr>
          <w:szCs w:val="28"/>
        </w:rPr>
      </w:pPr>
    </w:p>
    <w:p w:rsidR="00E452CB" w:rsidRDefault="00E452CB" w:rsidP="00E452CB">
      <w:pPr>
        <w:autoSpaceDE w:val="0"/>
        <w:spacing w:line="100" w:lineRule="atLeast"/>
        <w:rPr>
          <w:szCs w:val="28"/>
        </w:rPr>
      </w:pPr>
    </w:p>
    <w:p w:rsidR="00E452CB" w:rsidRDefault="00E452CB" w:rsidP="00E452CB">
      <w:pPr>
        <w:autoSpaceDE w:val="0"/>
        <w:spacing w:line="100" w:lineRule="atLeast"/>
        <w:rPr>
          <w:szCs w:val="28"/>
        </w:rPr>
      </w:pPr>
    </w:p>
    <w:p w:rsidR="00E452CB" w:rsidRDefault="00E452CB" w:rsidP="00E452CB">
      <w:pPr>
        <w:autoSpaceDE w:val="0"/>
        <w:spacing w:line="100" w:lineRule="atLeast"/>
        <w:rPr>
          <w:szCs w:val="28"/>
        </w:rPr>
      </w:pPr>
    </w:p>
    <w:p w:rsidR="00E452CB" w:rsidRDefault="00E452CB" w:rsidP="00E452CB">
      <w:pPr>
        <w:autoSpaceDE w:val="0"/>
        <w:spacing w:line="100" w:lineRule="atLeast"/>
        <w:ind w:left="5812"/>
        <w:rPr>
          <w:szCs w:val="28"/>
        </w:rPr>
      </w:pPr>
      <w:r>
        <w:rPr>
          <w:szCs w:val="28"/>
        </w:rPr>
        <w:lastRenderedPageBreak/>
        <w:t>Приложение № 2</w:t>
      </w:r>
    </w:p>
    <w:p w:rsidR="00E452CB" w:rsidRDefault="00E452CB" w:rsidP="00E452CB">
      <w:pPr>
        <w:autoSpaceDE w:val="0"/>
        <w:spacing w:line="100" w:lineRule="atLeast"/>
        <w:ind w:left="5812"/>
        <w:rPr>
          <w:szCs w:val="28"/>
        </w:rPr>
      </w:pPr>
    </w:p>
    <w:p w:rsidR="00E452CB" w:rsidRDefault="00E452CB" w:rsidP="00E452CB">
      <w:pPr>
        <w:autoSpaceDE w:val="0"/>
        <w:spacing w:line="100" w:lineRule="atLeast"/>
        <w:ind w:left="5812"/>
        <w:rPr>
          <w:szCs w:val="28"/>
        </w:rPr>
      </w:pPr>
      <w:r>
        <w:rPr>
          <w:szCs w:val="28"/>
        </w:rPr>
        <w:t>к Положению об административной комиссии муниципального образования Мурашинский муниципальный округ Кировской области</w:t>
      </w:r>
    </w:p>
    <w:p w:rsidR="00E452CB" w:rsidRDefault="00E452CB" w:rsidP="00E452CB">
      <w:pPr>
        <w:autoSpaceDE w:val="0"/>
        <w:spacing w:line="100" w:lineRule="atLeast"/>
        <w:rPr>
          <w:szCs w:val="28"/>
        </w:rPr>
      </w:pPr>
    </w:p>
    <w:p w:rsidR="00E452CB" w:rsidRDefault="00E452CB" w:rsidP="00E452CB">
      <w:pPr>
        <w:autoSpaceDE w:val="0"/>
        <w:spacing w:line="100" w:lineRule="atLeast"/>
        <w:rPr>
          <w:szCs w:val="28"/>
        </w:rPr>
      </w:pPr>
    </w:p>
    <w:p w:rsidR="00E452CB" w:rsidRDefault="00E452CB" w:rsidP="00E452CB">
      <w:pPr>
        <w:autoSpaceDE w:val="0"/>
        <w:spacing w:line="100" w:lineRule="atLeast"/>
        <w:jc w:val="center"/>
        <w:rPr>
          <w:szCs w:val="28"/>
        </w:rPr>
      </w:pPr>
      <w:r>
        <w:rPr>
          <w:szCs w:val="28"/>
        </w:rPr>
        <w:t>АЛФАВИТНАЯ КНИГА</w:t>
      </w:r>
    </w:p>
    <w:p w:rsidR="00E452CB" w:rsidRDefault="00E452CB" w:rsidP="00E452CB">
      <w:pPr>
        <w:autoSpaceDE w:val="0"/>
        <w:spacing w:line="100" w:lineRule="atLeast"/>
        <w:rPr>
          <w:szCs w:val="28"/>
        </w:rPr>
      </w:pPr>
    </w:p>
    <w:tbl>
      <w:tblPr>
        <w:tblStyle w:val="a7"/>
        <w:tblW w:w="0" w:type="auto"/>
        <w:tblLook w:val="04A0" w:firstRow="1" w:lastRow="0" w:firstColumn="1" w:lastColumn="0" w:noHBand="0" w:noVBand="1"/>
      </w:tblPr>
      <w:tblGrid>
        <w:gridCol w:w="2336"/>
        <w:gridCol w:w="2479"/>
        <w:gridCol w:w="2268"/>
        <w:gridCol w:w="2261"/>
      </w:tblGrid>
      <w:tr w:rsidR="00E452CB" w:rsidRPr="003949F2" w:rsidTr="00ED3FA2">
        <w:tc>
          <w:tcPr>
            <w:tcW w:w="2336" w:type="dxa"/>
          </w:tcPr>
          <w:p w:rsidR="00E452CB" w:rsidRPr="003949F2" w:rsidRDefault="00E452CB" w:rsidP="00ED3FA2">
            <w:pPr>
              <w:autoSpaceDE w:val="0"/>
              <w:spacing w:line="100" w:lineRule="atLeast"/>
              <w:jc w:val="center"/>
              <w:rPr>
                <w:sz w:val="24"/>
                <w:szCs w:val="24"/>
              </w:rPr>
            </w:pPr>
            <w:r>
              <w:rPr>
                <w:sz w:val="24"/>
                <w:szCs w:val="24"/>
              </w:rPr>
              <w:t>Номер регистрации материала</w:t>
            </w:r>
          </w:p>
        </w:tc>
        <w:tc>
          <w:tcPr>
            <w:tcW w:w="2479" w:type="dxa"/>
          </w:tcPr>
          <w:p w:rsidR="00E452CB" w:rsidRPr="003949F2" w:rsidRDefault="00E452CB" w:rsidP="00ED3FA2">
            <w:pPr>
              <w:autoSpaceDE w:val="0"/>
              <w:spacing w:line="100" w:lineRule="atLeast"/>
              <w:jc w:val="center"/>
              <w:rPr>
                <w:sz w:val="24"/>
                <w:szCs w:val="24"/>
              </w:rPr>
            </w:pPr>
            <w:proofErr w:type="gramStart"/>
            <w:r>
              <w:rPr>
                <w:sz w:val="24"/>
                <w:szCs w:val="24"/>
              </w:rPr>
              <w:t>ФИО, наименование лица, привлекаемого к административной ответственности)</w:t>
            </w:r>
            <w:proofErr w:type="gramEnd"/>
          </w:p>
        </w:tc>
        <w:tc>
          <w:tcPr>
            <w:tcW w:w="2268" w:type="dxa"/>
          </w:tcPr>
          <w:p w:rsidR="00E452CB" w:rsidRPr="003949F2" w:rsidRDefault="00E452CB" w:rsidP="00ED3FA2">
            <w:pPr>
              <w:autoSpaceDE w:val="0"/>
              <w:spacing w:line="100" w:lineRule="atLeast"/>
              <w:jc w:val="center"/>
              <w:rPr>
                <w:sz w:val="24"/>
                <w:szCs w:val="24"/>
              </w:rPr>
            </w:pPr>
            <w:r>
              <w:rPr>
                <w:sz w:val="24"/>
                <w:szCs w:val="24"/>
              </w:rPr>
              <w:t xml:space="preserve">Номер предыдущей регистрации (для </w:t>
            </w:r>
            <w:proofErr w:type="gramStart"/>
            <w:r>
              <w:rPr>
                <w:sz w:val="24"/>
                <w:szCs w:val="24"/>
              </w:rPr>
              <w:t>поступивших</w:t>
            </w:r>
            <w:proofErr w:type="gramEnd"/>
            <w:r>
              <w:rPr>
                <w:sz w:val="24"/>
                <w:szCs w:val="24"/>
              </w:rPr>
              <w:t xml:space="preserve"> повторно)</w:t>
            </w:r>
          </w:p>
        </w:tc>
        <w:tc>
          <w:tcPr>
            <w:tcW w:w="2261" w:type="dxa"/>
          </w:tcPr>
          <w:p w:rsidR="00E452CB" w:rsidRPr="003949F2" w:rsidRDefault="00E452CB" w:rsidP="00ED3FA2">
            <w:pPr>
              <w:autoSpaceDE w:val="0"/>
              <w:spacing w:line="100" w:lineRule="atLeast"/>
              <w:jc w:val="center"/>
              <w:rPr>
                <w:sz w:val="24"/>
                <w:szCs w:val="24"/>
              </w:rPr>
            </w:pPr>
            <w:r>
              <w:rPr>
                <w:sz w:val="24"/>
                <w:szCs w:val="24"/>
              </w:rPr>
              <w:t>Результат рассмотрения дела</w:t>
            </w:r>
          </w:p>
        </w:tc>
      </w:tr>
      <w:tr w:rsidR="00E452CB" w:rsidRPr="003949F2" w:rsidTr="00ED3FA2">
        <w:tc>
          <w:tcPr>
            <w:tcW w:w="2336" w:type="dxa"/>
          </w:tcPr>
          <w:p w:rsidR="00E452CB" w:rsidRPr="003949F2" w:rsidRDefault="00E452CB" w:rsidP="00ED3FA2">
            <w:pPr>
              <w:autoSpaceDE w:val="0"/>
              <w:spacing w:line="100" w:lineRule="atLeast"/>
              <w:jc w:val="center"/>
              <w:rPr>
                <w:sz w:val="24"/>
                <w:szCs w:val="24"/>
              </w:rPr>
            </w:pPr>
            <w:r w:rsidRPr="003949F2">
              <w:rPr>
                <w:sz w:val="24"/>
                <w:szCs w:val="24"/>
              </w:rPr>
              <w:t>1</w:t>
            </w:r>
          </w:p>
        </w:tc>
        <w:tc>
          <w:tcPr>
            <w:tcW w:w="2479" w:type="dxa"/>
          </w:tcPr>
          <w:p w:rsidR="00E452CB" w:rsidRPr="003949F2" w:rsidRDefault="00E452CB" w:rsidP="00ED3FA2">
            <w:pPr>
              <w:autoSpaceDE w:val="0"/>
              <w:spacing w:line="100" w:lineRule="atLeast"/>
              <w:jc w:val="center"/>
              <w:rPr>
                <w:sz w:val="24"/>
                <w:szCs w:val="24"/>
              </w:rPr>
            </w:pPr>
            <w:r w:rsidRPr="003949F2">
              <w:rPr>
                <w:sz w:val="24"/>
                <w:szCs w:val="24"/>
              </w:rPr>
              <w:t>2</w:t>
            </w:r>
          </w:p>
        </w:tc>
        <w:tc>
          <w:tcPr>
            <w:tcW w:w="2268" w:type="dxa"/>
          </w:tcPr>
          <w:p w:rsidR="00E452CB" w:rsidRPr="003949F2" w:rsidRDefault="00E452CB" w:rsidP="00ED3FA2">
            <w:pPr>
              <w:autoSpaceDE w:val="0"/>
              <w:spacing w:line="100" w:lineRule="atLeast"/>
              <w:jc w:val="center"/>
              <w:rPr>
                <w:sz w:val="24"/>
                <w:szCs w:val="24"/>
              </w:rPr>
            </w:pPr>
            <w:r w:rsidRPr="003949F2">
              <w:rPr>
                <w:sz w:val="24"/>
                <w:szCs w:val="24"/>
              </w:rPr>
              <w:t>3</w:t>
            </w:r>
          </w:p>
        </w:tc>
        <w:tc>
          <w:tcPr>
            <w:tcW w:w="2261" w:type="dxa"/>
          </w:tcPr>
          <w:p w:rsidR="00E452CB" w:rsidRPr="003949F2" w:rsidRDefault="00E452CB" w:rsidP="00ED3FA2">
            <w:pPr>
              <w:autoSpaceDE w:val="0"/>
              <w:spacing w:line="100" w:lineRule="atLeast"/>
              <w:jc w:val="center"/>
              <w:rPr>
                <w:sz w:val="24"/>
                <w:szCs w:val="24"/>
              </w:rPr>
            </w:pPr>
            <w:r w:rsidRPr="003949F2">
              <w:rPr>
                <w:sz w:val="24"/>
                <w:szCs w:val="24"/>
              </w:rPr>
              <w:t>4</w:t>
            </w:r>
          </w:p>
        </w:tc>
      </w:tr>
      <w:tr w:rsidR="00E452CB" w:rsidTr="00ED3FA2">
        <w:tc>
          <w:tcPr>
            <w:tcW w:w="2336" w:type="dxa"/>
          </w:tcPr>
          <w:p w:rsidR="00E452CB" w:rsidRDefault="00E452CB" w:rsidP="00ED3FA2">
            <w:pPr>
              <w:autoSpaceDE w:val="0"/>
              <w:spacing w:line="100" w:lineRule="atLeast"/>
              <w:rPr>
                <w:szCs w:val="28"/>
              </w:rPr>
            </w:pPr>
          </w:p>
        </w:tc>
        <w:tc>
          <w:tcPr>
            <w:tcW w:w="2479" w:type="dxa"/>
          </w:tcPr>
          <w:p w:rsidR="00E452CB" w:rsidRDefault="00E452CB" w:rsidP="00ED3FA2">
            <w:pPr>
              <w:autoSpaceDE w:val="0"/>
              <w:spacing w:line="100" w:lineRule="atLeast"/>
              <w:rPr>
                <w:szCs w:val="28"/>
              </w:rPr>
            </w:pPr>
          </w:p>
        </w:tc>
        <w:tc>
          <w:tcPr>
            <w:tcW w:w="2268" w:type="dxa"/>
          </w:tcPr>
          <w:p w:rsidR="00E452CB" w:rsidRDefault="00E452CB" w:rsidP="00ED3FA2">
            <w:pPr>
              <w:autoSpaceDE w:val="0"/>
              <w:spacing w:line="100" w:lineRule="atLeast"/>
              <w:rPr>
                <w:szCs w:val="28"/>
              </w:rPr>
            </w:pPr>
          </w:p>
        </w:tc>
        <w:tc>
          <w:tcPr>
            <w:tcW w:w="2261" w:type="dxa"/>
          </w:tcPr>
          <w:p w:rsidR="00E452CB" w:rsidRDefault="00E452CB" w:rsidP="00ED3FA2">
            <w:pPr>
              <w:autoSpaceDE w:val="0"/>
              <w:spacing w:line="100" w:lineRule="atLeast"/>
              <w:rPr>
                <w:szCs w:val="28"/>
              </w:rPr>
            </w:pPr>
          </w:p>
        </w:tc>
      </w:tr>
    </w:tbl>
    <w:p w:rsidR="00E452CB" w:rsidRPr="00CB38A3" w:rsidRDefault="00E452CB" w:rsidP="00E452CB">
      <w:pPr>
        <w:jc w:val="center"/>
        <w:rPr>
          <w:szCs w:val="28"/>
        </w:rPr>
      </w:pPr>
      <w:r>
        <w:rPr>
          <w:szCs w:val="28"/>
        </w:rPr>
        <w:t>__________</w:t>
      </w:r>
    </w:p>
    <w:p w:rsidR="008A21DB" w:rsidRDefault="008A21DB" w:rsidP="004B6E49">
      <w:pPr>
        <w:autoSpaceDE w:val="0"/>
        <w:spacing w:line="100" w:lineRule="atLeast"/>
        <w:jc w:val="center"/>
        <w:rPr>
          <w:szCs w:val="28"/>
        </w:rPr>
      </w:pPr>
    </w:p>
    <w:p w:rsidR="00E452CB" w:rsidRDefault="00E452CB">
      <w:r>
        <w:br w:type="page"/>
      </w:r>
    </w:p>
    <w:tbl>
      <w:tblPr>
        <w:tblStyle w:val="a7"/>
        <w:tblW w:w="9356" w:type="dxa"/>
        <w:tblLook w:val="04A0" w:firstRow="1" w:lastRow="0" w:firstColumn="1" w:lastColumn="0" w:noHBand="0" w:noVBand="1"/>
      </w:tblPr>
      <w:tblGrid>
        <w:gridCol w:w="4536"/>
        <w:gridCol w:w="479"/>
        <w:gridCol w:w="2103"/>
        <w:gridCol w:w="567"/>
        <w:gridCol w:w="1671"/>
      </w:tblGrid>
      <w:tr w:rsidR="00B0036A" w:rsidTr="00A803C0">
        <w:tc>
          <w:tcPr>
            <w:tcW w:w="4536" w:type="dxa"/>
            <w:tcBorders>
              <w:top w:val="nil"/>
              <w:left w:val="nil"/>
              <w:bottom w:val="nil"/>
              <w:right w:val="nil"/>
            </w:tcBorders>
          </w:tcPr>
          <w:p w:rsidR="00B0036A" w:rsidRDefault="00B0036A" w:rsidP="00A803C0">
            <w:pPr>
              <w:jc w:val="both"/>
            </w:pPr>
          </w:p>
          <w:p w:rsidR="00B0036A" w:rsidRDefault="00B0036A" w:rsidP="00A803C0">
            <w:pPr>
              <w:jc w:val="both"/>
            </w:pPr>
          </w:p>
          <w:p w:rsidR="00B0036A" w:rsidRDefault="00B0036A" w:rsidP="00A803C0">
            <w:pPr>
              <w:jc w:val="both"/>
            </w:pPr>
          </w:p>
          <w:p w:rsidR="00B0036A" w:rsidRDefault="00B0036A" w:rsidP="00A803C0">
            <w:pPr>
              <w:jc w:val="both"/>
            </w:pPr>
          </w:p>
          <w:p w:rsidR="00B0036A" w:rsidRDefault="00B0036A" w:rsidP="00A803C0">
            <w:pPr>
              <w:jc w:val="both"/>
            </w:pPr>
          </w:p>
          <w:p w:rsidR="00B0036A" w:rsidRDefault="00B0036A" w:rsidP="00A803C0">
            <w:pPr>
              <w:jc w:val="both"/>
            </w:pPr>
          </w:p>
        </w:tc>
        <w:tc>
          <w:tcPr>
            <w:tcW w:w="4820" w:type="dxa"/>
            <w:gridSpan w:val="4"/>
            <w:tcBorders>
              <w:top w:val="nil"/>
              <w:left w:val="nil"/>
              <w:bottom w:val="nil"/>
              <w:right w:val="nil"/>
            </w:tcBorders>
          </w:tcPr>
          <w:p w:rsidR="00B0036A" w:rsidRDefault="00B0036A" w:rsidP="00A803C0">
            <w:pPr>
              <w:jc w:val="both"/>
            </w:pPr>
            <w:bookmarkStart w:id="0" w:name="_GoBack"/>
            <w:bookmarkEnd w:id="0"/>
            <w:r>
              <w:t>Приложение № 2</w:t>
            </w:r>
          </w:p>
          <w:p w:rsidR="00B0036A" w:rsidRDefault="00B0036A" w:rsidP="00A803C0">
            <w:pPr>
              <w:jc w:val="both"/>
            </w:pPr>
          </w:p>
          <w:p w:rsidR="00B0036A" w:rsidRDefault="00B0036A" w:rsidP="00A803C0">
            <w:pPr>
              <w:jc w:val="both"/>
            </w:pPr>
            <w:r>
              <w:t>УТВЕРЖДЕН</w:t>
            </w:r>
          </w:p>
          <w:p w:rsidR="00B0036A" w:rsidRDefault="00B0036A" w:rsidP="00A803C0">
            <w:pPr>
              <w:jc w:val="both"/>
            </w:pPr>
          </w:p>
          <w:p w:rsidR="00B0036A" w:rsidRDefault="00B0036A" w:rsidP="00A803C0">
            <w:r>
              <w:t xml:space="preserve">постановлением администрации Мурашинского муниципального округа </w:t>
            </w:r>
          </w:p>
        </w:tc>
      </w:tr>
      <w:tr w:rsidR="00B0036A" w:rsidTr="00A803C0">
        <w:tc>
          <w:tcPr>
            <w:tcW w:w="4536" w:type="dxa"/>
            <w:tcBorders>
              <w:top w:val="nil"/>
              <w:left w:val="nil"/>
              <w:bottom w:val="nil"/>
              <w:right w:val="nil"/>
            </w:tcBorders>
          </w:tcPr>
          <w:p w:rsidR="00B0036A" w:rsidRDefault="00B0036A" w:rsidP="00A803C0">
            <w:pPr>
              <w:jc w:val="both"/>
            </w:pPr>
          </w:p>
        </w:tc>
        <w:tc>
          <w:tcPr>
            <w:tcW w:w="479" w:type="dxa"/>
            <w:tcBorders>
              <w:top w:val="nil"/>
              <w:left w:val="nil"/>
              <w:bottom w:val="nil"/>
              <w:right w:val="nil"/>
            </w:tcBorders>
          </w:tcPr>
          <w:p w:rsidR="00B0036A" w:rsidRDefault="00B0036A" w:rsidP="00A803C0">
            <w:pPr>
              <w:jc w:val="both"/>
            </w:pPr>
            <w:r>
              <w:t>от</w:t>
            </w:r>
          </w:p>
        </w:tc>
        <w:tc>
          <w:tcPr>
            <w:tcW w:w="2103" w:type="dxa"/>
            <w:tcBorders>
              <w:top w:val="nil"/>
              <w:left w:val="nil"/>
              <w:right w:val="nil"/>
            </w:tcBorders>
          </w:tcPr>
          <w:p w:rsidR="00B0036A" w:rsidRDefault="00B47652" w:rsidP="00A803C0">
            <w:pPr>
              <w:jc w:val="both"/>
            </w:pPr>
            <w:r>
              <w:t>01.02.2022</w:t>
            </w:r>
          </w:p>
        </w:tc>
        <w:tc>
          <w:tcPr>
            <w:tcW w:w="567" w:type="dxa"/>
            <w:tcBorders>
              <w:top w:val="nil"/>
              <w:left w:val="nil"/>
              <w:bottom w:val="nil"/>
              <w:right w:val="nil"/>
            </w:tcBorders>
          </w:tcPr>
          <w:p w:rsidR="00B0036A" w:rsidRDefault="00B0036A" w:rsidP="00A803C0">
            <w:pPr>
              <w:jc w:val="both"/>
            </w:pPr>
            <w:r>
              <w:t>№</w:t>
            </w:r>
          </w:p>
        </w:tc>
        <w:tc>
          <w:tcPr>
            <w:tcW w:w="1671" w:type="dxa"/>
            <w:tcBorders>
              <w:top w:val="nil"/>
              <w:left w:val="nil"/>
              <w:right w:val="nil"/>
            </w:tcBorders>
          </w:tcPr>
          <w:p w:rsidR="00B0036A" w:rsidRDefault="00B47652" w:rsidP="00A803C0">
            <w:pPr>
              <w:jc w:val="both"/>
            </w:pPr>
            <w:r>
              <w:t>78</w:t>
            </w:r>
          </w:p>
        </w:tc>
      </w:tr>
    </w:tbl>
    <w:p w:rsidR="00B0036A" w:rsidRDefault="00B0036A" w:rsidP="00B0036A">
      <w:pPr>
        <w:pStyle w:val="a8"/>
        <w:jc w:val="center"/>
        <w:rPr>
          <w:rFonts w:ascii="Times New Roman" w:hAnsi="Times New Roman"/>
          <w:b/>
          <w:sz w:val="52"/>
          <w:szCs w:val="52"/>
        </w:rPr>
      </w:pPr>
    </w:p>
    <w:p w:rsidR="00B0036A" w:rsidRDefault="00B0036A" w:rsidP="00B0036A">
      <w:pPr>
        <w:pStyle w:val="a8"/>
        <w:jc w:val="center"/>
        <w:rPr>
          <w:rFonts w:ascii="Times New Roman" w:hAnsi="Times New Roman"/>
          <w:b/>
          <w:sz w:val="28"/>
          <w:szCs w:val="28"/>
        </w:rPr>
      </w:pPr>
      <w:r w:rsidRPr="00FC3898">
        <w:rPr>
          <w:rFonts w:ascii="Times New Roman" w:hAnsi="Times New Roman"/>
          <w:b/>
          <w:sz w:val="28"/>
          <w:szCs w:val="28"/>
        </w:rPr>
        <w:t>СОСТАВ</w:t>
      </w:r>
    </w:p>
    <w:p w:rsidR="00B0036A" w:rsidRDefault="00B0036A" w:rsidP="00B0036A">
      <w:pPr>
        <w:pStyle w:val="a8"/>
        <w:jc w:val="center"/>
        <w:rPr>
          <w:rFonts w:ascii="Times New Roman" w:hAnsi="Times New Roman"/>
          <w:b/>
          <w:sz w:val="28"/>
          <w:szCs w:val="28"/>
        </w:rPr>
      </w:pPr>
      <w:r>
        <w:rPr>
          <w:rFonts w:ascii="Times New Roman" w:hAnsi="Times New Roman"/>
          <w:b/>
          <w:sz w:val="28"/>
          <w:szCs w:val="28"/>
        </w:rPr>
        <w:t>административной комиссии муниципального образования Мурашинский муниципальный округ Кировской области</w:t>
      </w:r>
    </w:p>
    <w:p w:rsidR="00B0036A" w:rsidRDefault="00B0036A" w:rsidP="00B0036A">
      <w:pPr>
        <w:pStyle w:val="a8"/>
        <w:rPr>
          <w:rFonts w:ascii="Times New Roman" w:hAnsi="Times New Roman"/>
          <w:b/>
          <w:sz w:val="28"/>
          <w:szCs w:val="28"/>
        </w:rPr>
      </w:pPr>
    </w:p>
    <w:tbl>
      <w:tblPr>
        <w:tblStyle w:val="a7"/>
        <w:tblW w:w="1021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235"/>
      </w:tblGrid>
      <w:tr w:rsidR="00B0036A" w:rsidTr="00B0036A">
        <w:tc>
          <w:tcPr>
            <w:tcW w:w="2977" w:type="dxa"/>
          </w:tcPr>
          <w:p w:rsidR="00B0036A" w:rsidRPr="00A20E6B" w:rsidRDefault="00B0036A" w:rsidP="00A803C0">
            <w:pPr>
              <w:pStyle w:val="a8"/>
              <w:rPr>
                <w:rFonts w:ascii="Times New Roman" w:hAnsi="Times New Roman"/>
                <w:sz w:val="28"/>
                <w:szCs w:val="28"/>
              </w:rPr>
            </w:pPr>
            <w:r w:rsidRPr="00A20E6B">
              <w:rPr>
                <w:rFonts w:ascii="Times New Roman" w:hAnsi="Times New Roman"/>
                <w:sz w:val="28"/>
                <w:szCs w:val="28"/>
              </w:rPr>
              <w:t>ПЕРМИНОВА</w:t>
            </w:r>
          </w:p>
          <w:p w:rsidR="00B0036A" w:rsidRPr="00A20E6B" w:rsidRDefault="00B0036A" w:rsidP="00A803C0">
            <w:pPr>
              <w:pStyle w:val="a8"/>
              <w:rPr>
                <w:rFonts w:ascii="Times New Roman" w:hAnsi="Times New Roman"/>
                <w:sz w:val="28"/>
                <w:szCs w:val="28"/>
              </w:rPr>
            </w:pPr>
            <w:r w:rsidRPr="00A20E6B">
              <w:rPr>
                <w:rFonts w:ascii="Times New Roman" w:hAnsi="Times New Roman"/>
                <w:sz w:val="28"/>
                <w:szCs w:val="28"/>
              </w:rPr>
              <w:t>Татьяна Леонтьевна</w:t>
            </w:r>
          </w:p>
        </w:tc>
        <w:tc>
          <w:tcPr>
            <w:tcW w:w="7235" w:type="dxa"/>
          </w:tcPr>
          <w:p w:rsidR="00B0036A" w:rsidRDefault="00B0036A" w:rsidP="00A803C0">
            <w:pPr>
              <w:pStyle w:val="a8"/>
              <w:rPr>
                <w:rFonts w:ascii="Times New Roman" w:hAnsi="Times New Roman"/>
                <w:sz w:val="28"/>
                <w:szCs w:val="28"/>
              </w:rPr>
            </w:pPr>
            <w:r>
              <w:rPr>
                <w:rFonts w:ascii="Times New Roman" w:hAnsi="Times New Roman"/>
                <w:sz w:val="28"/>
                <w:szCs w:val="28"/>
              </w:rPr>
              <w:t>- управляющий делами администрации округа, председатель комиссии</w:t>
            </w:r>
          </w:p>
          <w:p w:rsidR="00B0036A" w:rsidRPr="00A20E6B" w:rsidRDefault="00B0036A" w:rsidP="00A803C0">
            <w:pPr>
              <w:pStyle w:val="a8"/>
              <w:rPr>
                <w:rFonts w:ascii="Times New Roman" w:hAnsi="Times New Roman"/>
                <w:sz w:val="28"/>
                <w:szCs w:val="28"/>
              </w:rPr>
            </w:pPr>
          </w:p>
        </w:tc>
      </w:tr>
      <w:tr w:rsidR="00B0036A" w:rsidTr="00B0036A">
        <w:tc>
          <w:tcPr>
            <w:tcW w:w="2977" w:type="dxa"/>
          </w:tcPr>
          <w:p w:rsidR="00B0036A" w:rsidRDefault="00B0036A" w:rsidP="00A803C0">
            <w:pPr>
              <w:pStyle w:val="a8"/>
              <w:rPr>
                <w:rFonts w:ascii="Times New Roman" w:hAnsi="Times New Roman"/>
                <w:sz w:val="28"/>
                <w:szCs w:val="28"/>
              </w:rPr>
            </w:pPr>
            <w:r>
              <w:rPr>
                <w:rFonts w:ascii="Times New Roman" w:hAnsi="Times New Roman"/>
                <w:sz w:val="28"/>
                <w:szCs w:val="28"/>
              </w:rPr>
              <w:t>МЕДВЕДЕВА</w:t>
            </w:r>
          </w:p>
          <w:p w:rsidR="00B0036A" w:rsidRPr="00A20E6B" w:rsidRDefault="00B0036A" w:rsidP="00A803C0">
            <w:pPr>
              <w:pStyle w:val="a8"/>
              <w:rPr>
                <w:rFonts w:ascii="Times New Roman" w:hAnsi="Times New Roman"/>
                <w:sz w:val="28"/>
                <w:szCs w:val="28"/>
              </w:rPr>
            </w:pPr>
            <w:r>
              <w:rPr>
                <w:rFonts w:ascii="Times New Roman" w:hAnsi="Times New Roman"/>
                <w:sz w:val="28"/>
                <w:szCs w:val="28"/>
              </w:rPr>
              <w:t>Яна Николаевна</w:t>
            </w:r>
          </w:p>
        </w:tc>
        <w:tc>
          <w:tcPr>
            <w:tcW w:w="7235" w:type="dxa"/>
          </w:tcPr>
          <w:p w:rsidR="00B0036A" w:rsidRDefault="00B0036A" w:rsidP="00A803C0">
            <w:pPr>
              <w:pStyle w:val="a8"/>
              <w:rPr>
                <w:rFonts w:ascii="Times New Roman" w:hAnsi="Times New Roman"/>
                <w:sz w:val="28"/>
                <w:szCs w:val="28"/>
              </w:rPr>
            </w:pPr>
            <w:r>
              <w:rPr>
                <w:rFonts w:ascii="Times New Roman" w:hAnsi="Times New Roman"/>
                <w:sz w:val="28"/>
                <w:szCs w:val="28"/>
              </w:rPr>
              <w:t>- заведующий организационным отделом администрации округа, заместитель председателя комиссии</w:t>
            </w:r>
          </w:p>
          <w:p w:rsidR="00B0036A" w:rsidRPr="00A20E6B" w:rsidRDefault="00B0036A" w:rsidP="00A803C0">
            <w:pPr>
              <w:pStyle w:val="a8"/>
              <w:rPr>
                <w:rFonts w:ascii="Times New Roman" w:hAnsi="Times New Roman"/>
                <w:sz w:val="28"/>
                <w:szCs w:val="28"/>
              </w:rPr>
            </w:pPr>
          </w:p>
        </w:tc>
      </w:tr>
      <w:tr w:rsidR="00B0036A" w:rsidTr="00B0036A">
        <w:tc>
          <w:tcPr>
            <w:tcW w:w="2977" w:type="dxa"/>
          </w:tcPr>
          <w:p w:rsidR="00B0036A" w:rsidRDefault="00B0036A" w:rsidP="00A803C0">
            <w:pPr>
              <w:pStyle w:val="a8"/>
              <w:rPr>
                <w:rFonts w:ascii="Times New Roman" w:hAnsi="Times New Roman"/>
                <w:sz w:val="28"/>
                <w:szCs w:val="28"/>
              </w:rPr>
            </w:pPr>
            <w:r>
              <w:rPr>
                <w:rFonts w:ascii="Times New Roman" w:hAnsi="Times New Roman"/>
                <w:sz w:val="28"/>
                <w:szCs w:val="28"/>
              </w:rPr>
              <w:t>КРИШТАПОВИЧ</w:t>
            </w:r>
          </w:p>
          <w:p w:rsidR="00B0036A" w:rsidRDefault="00B0036A" w:rsidP="00A803C0">
            <w:pPr>
              <w:pStyle w:val="a8"/>
              <w:rPr>
                <w:rFonts w:ascii="Times New Roman" w:hAnsi="Times New Roman"/>
                <w:sz w:val="28"/>
                <w:szCs w:val="28"/>
              </w:rPr>
            </w:pPr>
            <w:r>
              <w:rPr>
                <w:rFonts w:ascii="Times New Roman" w:hAnsi="Times New Roman"/>
                <w:sz w:val="28"/>
                <w:szCs w:val="28"/>
              </w:rPr>
              <w:t>Ольга Владимировна</w:t>
            </w:r>
          </w:p>
          <w:p w:rsidR="00B0036A" w:rsidRPr="00A20E6B" w:rsidRDefault="00B0036A" w:rsidP="00A803C0">
            <w:pPr>
              <w:pStyle w:val="a8"/>
              <w:rPr>
                <w:rFonts w:ascii="Times New Roman" w:hAnsi="Times New Roman"/>
                <w:sz w:val="28"/>
                <w:szCs w:val="28"/>
              </w:rPr>
            </w:pPr>
          </w:p>
        </w:tc>
        <w:tc>
          <w:tcPr>
            <w:tcW w:w="7235" w:type="dxa"/>
          </w:tcPr>
          <w:p w:rsidR="00B0036A" w:rsidRPr="00A20E6B" w:rsidRDefault="00B0036A" w:rsidP="00A803C0">
            <w:pPr>
              <w:pStyle w:val="a8"/>
              <w:rPr>
                <w:rFonts w:ascii="Times New Roman" w:hAnsi="Times New Roman"/>
                <w:sz w:val="28"/>
                <w:szCs w:val="28"/>
              </w:rPr>
            </w:pPr>
            <w:r>
              <w:rPr>
                <w:rFonts w:ascii="Times New Roman" w:hAnsi="Times New Roman"/>
                <w:sz w:val="28"/>
                <w:szCs w:val="28"/>
              </w:rPr>
              <w:t>- главный специалист юридического отдела администрации округа, ответственный секретарь комиссии</w:t>
            </w:r>
          </w:p>
        </w:tc>
      </w:tr>
      <w:tr w:rsidR="00B0036A" w:rsidTr="00B0036A">
        <w:tc>
          <w:tcPr>
            <w:tcW w:w="2977" w:type="dxa"/>
          </w:tcPr>
          <w:p w:rsidR="00B0036A" w:rsidRDefault="00B0036A" w:rsidP="00A803C0">
            <w:pPr>
              <w:pStyle w:val="a8"/>
              <w:rPr>
                <w:rFonts w:ascii="Times New Roman" w:hAnsi="Times New Roman"/>
                <w:sz w:val="28"/>
                <w:szCs w:val="28"/>
              </w:rPr>
            </w:pPr>
            <w:r>
              <w:rPr>
                <w:rFonts w:ascii="Times New Roman" w:hAnsi="Times New Roman"/>
                <w:sz w:val="28"/>
                <w:szCs w:val="28"/>
              </w:rPr>
              <w:t>Члены комиссии:</w:t>
            </w:r>
          </w:p>
          <w:p w:rsidR="00B0036A" w:rsidRPr="00A20E6B" w:rsidRDefault="00B0036A" w:rsidP="00A803C0">
            <w:pPr>
              <w:pStyle w:val="a8"/>
              <w:rPr>
                <w:rFonts w:ascii="Times New Roman" w:hAnsi="Times New Roman"/>
                <w:sz w:val="28"/>
                <w:szCs w:val="28"/>
              </w:rPr>
            </w:pPr>
          </w:p>
        </w:tc>
        <w:tc>
          <w:tcPr>
            <w:tcW w:w="7235" w:type="dxa"/>
          </w:tcPr>
          <w:p w:rsidR="00B0036A" w:rsidRPr="00A20E6B" w:rsidRDefault="00B0036A" w:rsidP="00A803C0">
            <w:pPr>
              <w:pStyle w:val="a8"/>
              <w:rPr>
                <w:rFonts w:ascii="Times New Roman" w:hAnsi="Times New Roman"/>
                <w:sz w:val="28"/>
                <w:szCs w:val="28"/>
              </w:rPr>
            </w:pPr>
          </w:p>
        </w:tc>
      </w:tr>
      <w:tr w:rsidR="00B0036A" w:rsidTr="00B0036A">
        <w:tc>
          <w:tcPr>
            <w:tcW w:w="2977" w:type="dxa"/>
          </w:tcPr>
          <w:p w:rsidR="00B0036A" w:rsidRDefault="00B0036A" w:rsidP="00A803C0">
            <w:pPr>
              <w:pStyle w:val="a8"/>
              <w:rPr>
                <w:rFonts w:ascii="Times New Roman" w:hAnsi="Times New Roman"/>
                <w:sz w:val="28"/>
                <w:szCs w:val="28"/>
              </w:rPr>
            </w:pPr>
            <w:r>
              <w:rPr>
                <w:rFonts w:ascii="Times New Roman" w:hAnsi="Times New Roman"/>
                <w:sz w:val="28"/>
                <w:szCs w:val="28"/>
              </w:rPr>
              <w:t>КОНЕВА</w:t>
            </w:r>
          </w:p>
          <w:p w:rsidR="00B0036A" w:rsidRDefault="00B0036A" w:rsidP="00A803C0">
            <w:pPr>
              <w:pStyle w:val="a8"/>
              <w:rPr>
                <w:rFonts w:ascii="Times New Roman" w:hAnsi="Times New Roman"/>
                <w:sz w:val="28"/>
                <w:szCs w:val="28"/>
              </w:rPr>
            </w:pPr>
            <w:r>
              <w:rPr>
                <w:rFonts w:ascii="Times New Roman" w:hAnsi="Times New Roman"/>
                <w:sz w:val="28"/>
                <w:szCs w:val="28"/>
              </w:rPr>
              <w:t>Ольга Александровна</w:t>
            </w:r>
          </w:p>
          <w:p w:rsidR="00B0036A" w:rsidRPr="00A20E6B" w:rsidRDefault="00B0036A" w:rsidP="00A803C0">
            <w:pPr>
              <w:pStyle w:val="a8"/>
              <w:rPr>
                <w:rFonts w:ascii="Times New Roman" w:hAnsi="Times New Roman"/>
                <w:sz w:val="28"/>
                <w:szCs w:val="28"/>
              </w:rPr>
            </w:pPr>
          </w:p>
        </w:tc>
        <w:tc>
          <w:tcPr>
            <w:tcW w:w="7235" w:type="dxa"/>
          </w:tcPr>
          <w:p w:rsidR="00B0036A" w:rsidRPr="00A20E6B" w:rsidRDefault="00B0036A" w:rsidP="00A803C0">
            <w:pPr>
              <w:pStyle w:val="a8"/>
              <w:rPr>
                <w:rFonts w:ascii="Times New Roman" w:hAnsi="Times New Roman"/>
                <w:sz w:val="28"/>
                <w:szCs w:val="28"/>
              </w:rPr>
            </w:pPr>
            <w:r>
              <w:rPr>
                <w:rFonts w:ascii="Times New Roman" w:hAnsi="Times New Roman"/>
                <w:sz w:val="28"/>
                <w:szCs w:val="28"/>
              </w:rPr>
              <w:t>- заведующий отделом экономики и муниципальных закупок администрации округа</w:t>
            </w:r>
          </w:p>
        </w:tc>
      </w:tr>
      <w:tr w:rsidR="00B0036A" w:rsidTr="00B0036A">
        <w:tc>
          <w:tcPr>
            <w:tcW w:w="2977" w:type="dxa"/>
          </w:tcPr>
          <w:p w:rsidR="00B0036A" w:rsidRDefault="00B0036A" w:rsidP="00A803C0">
            <w:pPr>
              <w:pStyle w:val="a8"/>
              <w:rPr>
                <w:rFonts w:ascii="Times New Roman" w:hAnsi="Times New Roman"/>
                <w:sz w:val="28"/>
                <w:szCs w:val="28"/>
              </w:rPr>
            </w:pPr>
            <w:r>
              <w:rPr>
                <w:rFonts w:ascii="Times New Roman" w:hAnsi="Times New Roman"/>
                <w:sz w:val="28"/>
                <w:szCs w:val="28"/>
              </w:rPr>
              <w:t>ЗАЙЦЕВА</w:t>
            </w:r>
          </w:p>
          <w:p w:rsidR="00B0036A" w:rsidRPr="00A20E6B" w:rsidRDefault="00B0036A" w:rsidP="00A803C0">
            <w:pPr>
              <w:pStyle w:val="a8"/>
              <w:rPr>
                <w:rFonts w:ascii="Times New Roman" w:hAnsi="Times New Roman"/>
                <w:sz w:val="28"/>
                <w:szCs w:val="28"/>
              </w:rPr>
            </w:pPr>
            <w:r>
              <w:rPr>
                <w:rFonts w:ascii="Times New Roman" w:hAnsi="Times New Roman"/>
                <w:sz w:val="28"/>
                <w:szCs w:val="28"/>
              </w:rPr>
              <w:t>Людмила Викторовна</w:t>
            </w:r>
          </w:p>
        </w:tc>
        <w:tc>
          <w:tcPr>
            <w:tcW w:w="7235" w:type="dxa"/>
          </w:tcPr>
          <w:p w:rsidR="00B0036A" w:rsidRDefault="00B0036A" w:rsidP="00A803C0">
            <w:pPr>
              <w:pStyle w:val="a8"/>
              <w:rPr>
                <w:rFonts w:ascii="Times New Roman" w:hAnsi="Times New Roman"/>
                <w:sz w:val="28"/>
                <w:szCs w:val="28"/>
              </w:rPr>
            </w:pPr>
            <w:r>
              <w:rPr>
                <w:rFonts w:ascii="Times New Roman" w:hAnsi="Times New Roman"/>
                <w:sz w:val="28"/>
                <w:szCs w:val="28"/>
              </w:rPr>
              <w:t>- заведующий отделом имущественных и земельных отношений администрации округа</w:t>
            </w:r>
          </w:p>
          <w:p w:rsidR="00B0036A" w:rsidRPr="00A20E6B" w:rsidRDefault="00B0036A" w:rsidP="00A803C0">
            <w:pPr>
              <w:pStyle w:val="a8"/>
              <w:rPr>
                <w:rFonts w:ascii="Times New Roman" w:hAnsi="Times New Roman"/>
                <w:sz w:val="28"/>
                <w:szCs w:val="28"/>
              </w:rPr>
            </w:pPr>
          </w:p>
        </w:tc>
      </w:tr>
      <w:tr w:rsidR="00B0036A" w:rsidTr="00B0036A">
        <w:tc>
          <w:tcPr>
            <w:tcW w:w="2977" w:type="dxa"/>
          </w:tcPr>
          <w:p w:rsidR="00B0036A" w:rsidRDefault="00B0036A" w:rsidP="00A803C0">
            <w:pPr>
              <w:pStyle w:val="a8"/>
              <w:rPr>
                <w:rFonts w:ascii="Times New Roman" w:hAnsi="Times New Roman"/>
                <w:sz w:val="28"/>
                <w:szCs w:val="28"/>
              </w:rPr>
            </w:pPr>
            <w:r>
              <w:rPr>
                <w:rFonts w:ascii="Times New Roman" w:hAnsi="Times New Roman"/>
                <w:sz w:val="28"/>
                <w:szCs w:val="28"/>
              </w:rPr>
              <w:t>СЧАСТЛИВЦЕВА</w:t>
            </w:r>
          </w:p>
          <w:p w:rsidR="00B0036A" w:rsidRPr="00A20E6B" w:rsidRDefault="00B0036A" w:rsidP="00A803C0">
            <w:pPr>
              <w:pStyle w:val="a8"/>
              <w:rPr>
                <w:rFonts w:ascii="Times New Roman" w:hAnsi="Times New Roman"/>
                <w:sz w:val="28"/>
                <w:szCs w:val="28"/>
              </w:rPr>
            </w:pPr>
            <w:r>
              <w:rPr>
                <w:rFonts w:ascii="Times New Roman" w:hAnsi="Times New Roman"/>
                <w:sz w:val="28"/>
                <w:szCs w:val="28"/>
              </w:rPr>
              <w:t>Екатерина Валерьевна</w:t>
            </w:r>
          </w:p>
        </w:tc>
        <w:tc>
          <w:tcPr>
            <w:tcW w:w="7235" w:type="dxa"/>
          </w:tcPr>
          <w:p w:rsidR="00B0036A" w:rsidRDefault="00B0036A" w:rsidP="00A803C0">
            <w:pPr>
              <w:pStyle w:val="a8"/>
              <w:rPr>
                <w:rFonts w:ascii="Times New Roman" w:hAnsi="Times New Roman"/>
                <w:sz w:val="28"/>
                <w:szCs w:val="28"/>
              </w:rPr>
            </w:pPr>
            <w:r>
              <w:rPr>
                <w:rFonts w:ascii="Times New Roman" w:hAnsi="Times New Roman"/>
                <w:sz w:val="28"/>
                <w:szCs w:val="28"/>
              </w:rPr>
              <w:t>- ведущий специалист отдела жизнеобеспечения администрации округа</w:t>
            </w:r>
          </w:p>
          <w:p w:rsidR="00B0036A" w:rsidRPr="00A20E6B" w:rsidRDefault="00B0036A" w:rsidP="00A803C0">
            <w:pPr>
              <w:pStyle w:val="a8"/>
              <w:rPr>
                <w:rFonts w:ascii="Times New Roman" w:hAnsi="Times New Roman"/>
                <w:sz w:val="28"/>
                <w:szCs w:val="28"/>
              </w:rPr>
            </w:pPr>
          </w:p>
        </w:tc>
      </w:tr>
    </w:tbl>
    <w:p w:rsidR="00B0036A" w:rsidRDefault="00B0036A" w:rsidP="003949F2">
      <w:pPr>
        <w:autoSpaceDE w:val="0"/>
        <w:spacing w:line="100" w:lineRule="atLeast"/>
        <w:ind w:left="5812"/>
        <w:rPr>
          <w:szCs w:val="28"/>
        </w:rPr>
      </w:pPr>
    </w:p>
    <w:p w:rsidR="00B0036A" w:rsidRDefault="00B0036A" w:rsidP="003949F2">
      <w:pPr>
        <w:autoSpaceDE w:val="0"/>
        <w:spacing w:line="100" w:lineRule="atLeast"/>
        <w:ind w:left="5812"/>
        <w:rPr>
          <w:szCs w:val="28"/>
        </w:rPr>
      </w:pPr>
    </w:p>
    <w:p w:rsidR="00B0036A" w:rsidRDefault="00B0036A" w:rsidP="003949F2">
      <w:pPr>
        <w:autoSpaceDE w:val="0"/>
        <w:spacing w:line="100" w:lineRule="atLeast"/>
        <w:ind w:left="5812"/>
        <w:rPr>
          <w:szCs w:val="28"/>
        </w:rPr>
      </w:pPr>
    </w:p>
    <w:sectPr w:rsidR="00B0036A" w:rsidSect="00681C0A">
      <w:headerReference w:type="first" r:id="rId21"/>
      <w:pgSz w:w="11906" w:h="16838"/>
      <w:pgMar w:top="1701"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6A8" w:rsidRDefault="006F06A8" w:rsidP="0095152F">
      <w:r>
        <w:separator/>
      </w:r>
    </w:p>
  </w:endnote>
  <w:endnote w:type="continuationSeparator" w:id="0">
    <w:p w:rsidR="006F06A8" w:rsidRDefault="006F06A8" w:rsidP="0095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6A8" w:rsidRDefault="006F06A8" w:rsidP="0095152F">
      <w:r>
        <w:separator/>
      </w:r>
    </w:p>
  </w:footnote>
  <w:footnote w:type="continuationSeparator" w:id="0">
    <w:p w:rsidR="006F06A8" w:rsidRDefault="006F06A8" w:rsidP="00951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52F" w:rsidRDefault="0095152F">
    <w:pPr>
      <w:pStyle w:val="a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tabs>
          <w:tab w:val="num" w:pos="720"/>
        </w:tabs>
        <w:ind w:left="720" w:hanging="360"/>
      </w:pPr>
      <w:rPr>
        <w:rFonts w:ascii="Symbol" w:hAnsi="Symbol" w:cs="Symbol"/>
        <w:sz w:val="24"/>
        <w:szCs w:val="24"/>
      </w:rPr>
    </w:lvl>
  </w:abstractNum>
  <w:abstractNum w:abstractNumId="1">
    <w:nsid w:val="00000002"/>
    <w:multiLevelType w:val="multilevel"/>
    <w:tmpl w:val="00000002"/>
    <w:name w:val="WW8Num1"/>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C0"/>
    <w:rsid w:val="000101EE"/>
    <w:rsid w:val="00072DA4"/>
    <w:rsid w:val="00096464"/>
    <w:rsid w:val="00124104"/>
    <w:rsid w:val="00124F54"/>
    <w:rsid w:val="00163A45"/>
    <w:rsid w:val="00194F42"/>
    <w:rsid w:val="002151D5"/>
    <w:rsid w:val="00230C8D"/>
    <w:rsid w:val="002335E0"/>
    <w:rsid w:val="00234096"/>
    <w:rsid w:val="002A4D70"/>
    <w:rsid w:val="002A6993"/>
    <w:rsid w:val="002D2640"/>
    <w:rsid w:val="002E1A93"/>
    <w:rsid w:val="0031637B"/>
    <w:rsid w:val="00320D32"/>
    <w:rsid w:val="00345B4C"/>
    <w:rsid w:val="00387F29"/>
    <w:rsid w:val="003949F2"/>
    <w:rsid w:val="003A6136"/>
    <w:rsid w:val="003D25E6"/>
    <w:rsid w:val="004347CD"/>
    <w:rsid w:val="004B6E49"/>
    <w:rsid w:val="00592FAB"/>
    <w:rsid w:val="005C1861"/>
    <w:rsid w:val="005F2118"/>
    <w:rsid w:val="00631EFF"/>
    <w:rsid w:val="00636C0F"/>
    <w:rsid w:val="00656B44"/>
    <w:rsid w:val="00681C0A"/>
    <w:rsid w:val="00684360"/>
    <w:rsid w:val="006A5F01"/>
    <w:rsid w:val="006B6663"/>
    <w:rsid w:val="006F06A8"/>
    <w:rsid w:val="00717775"/>
    <w:rsid w:val="00722726"/>
    <w:rsid w:val="00751126"/>
    <w:rsid w:val="007A480C"/>
    <w:rsid w:val="00812911"/>
    <w:rsid w:val="00876D1D"/>
    <w:rsid w:val="008920DA"/>
    <w:rsid w:val="00894A63"/>
    <w:rsid w:val="008A21DB"/>
    <w:rsid w:val="008D5B8F"/>
    <w:rsid w:val="00944DA4"/>
    <w:rsid w:val="0095152F"/>
    <w:rsid w:val="00986BDD"/>
    <w:rsid w:val="00A11AA0"/>
    <w:rsid w:val="00A134F1"/>
    <w:rsid w:val="00A20E6B"/>
    <w:rsid w:val="00A230BB"/>
    <w:rsid w:val="00A43FFE"/>
    <w:rsid w:val="00A7095A"/>
    <w:rsid w:val="00AA4279"/>
    <w:rsid w:val="00AB0E95"/>
    <w:rsid w:val="00AC16C6"/>
    <w:rsid w:val="00B0036A"/>
    <w:rsid w:val="00B0454A"/>
    <w:rsid w:val="00B21334"/>
    <w:rsid w:val="00B21D5E"/>
    <w:rsid w:val="00B47652"/>
    <w:rsid w:val="00BB7C79"/>
    <w:rsid w:val="00C2530A"/>
    <w:rsid w:val="00CB38A3"/>
    <w:rsid w:val="00CF299E"/>
    <w:rsid w:val="00D2767E"/>
    <w:rsid w:val="00D41771"/>
    <w:rsid w:val="00D955C0"/>
    <w:rsid w:val="00DB7D98"/>
    <w:rsid w:val="00DD15D9"/>
    <w:rsid w:val="00DF0E3E"/>
    <w:rsid w:val="00E40259"/>
    <w:rsid w:val="00E452CB"/>
    <w:rsid w:val="00F67510"/>
    <w:rsid w:val="00F857C9"/>
    <w:rsid w:val="00FB7778"/>
    <w:rsid w:val="00FC3898"/>
    <w:rsid w:val="00FC407E"/>
    <w:rsid w:val="00FF1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qFormat/>
    <w:rsid w:val="008A21DB"/>
    <w:pPr>
      <w:suppressAutoHyphens/>
      <w:spacing w:after="0" w:line="240" w:lineRule="auto"/>
    </w:pPr>
    <w:rPr>
      <w:rFonts w:ascii="Calibri" w:eastAsia="Times New Roman" w:hAnsi="Calibri" w:cs="Times New Roman"/>
      <w:lang w:eastAsia="zh-CN"/>
    </w:rPr>
  </w:style>
  <w:style w:type="paragraph" w:styleId="a9">
    <w:name w:val="List Paragraph"/>
    <w:basedOn w:val="a"/>
    <w:uiPriority w:val="34"/>
    <w:qFormat/>
    <w:rsid w:val="00751126"/>
    <w:pPr>
      <w:ind w:left="720"/>
      <w:contextualSpacing/>
    </w:pPr>
  </w:style>
  <w:style w:type="paragraph" w:styleId="aa">
    <w:name w:val="Balloon Text"/>
    <w:basedOn w:val="a"/>
    <w:link w:val="ab"/>
    <w:uiPriority w:val="99"/>
    <w:semiHidden/>
    <w:unhideWhenUsed/>
    <w:rsid w:val="004B6E49"/>
    <w:rPr>
      <w:rFonts w:ascii="Segoe UI" w:hAnsi="Segoe UI" w:cs="Segoe UI"/>
      <w:sz w:val="18"/>
      <w:szCs w:val="18"/>
    </w:rPr>
  </w:style>
  <w:style w:type="character" w:customStyle="1" w:styleId="ab">
    <w:name w:val="Текст выноски Знак"/>
    <w:basedOn w:val="a0"/>
    <w:link w:val="aa"/>
    <w:uiPriority w:val="99"/>
    <w:semiHidden/>
    <w:rsid w:val="004B6E49"/>
    <w:rPr>
      <w:rFonts w:ascii="Segoe UI" w:eastAsia="Times New Roman" w:hAnsi="Segoe UI" w:cs="Segoe UI"/>
      <w:sz w:val="18"/>
      <w:szCs w:val="18"/>
      <w:lang w:eastAsia="ru-RU"/>
    </w:rPr>
  </w:style>
  <w:style w:type="paragraph" w:customStyle="1" w:styleId="ConsPlusNormal">
    <w:name w:val="ConsPlusNormal"/>
    <w:rsid w:val="00FC38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3898"/>
    <w:pPr>
      <w:widowControl w:val="0"/>
      <w:autoSpaceDE w:val="0"/>
      <w:autoSpaceDN w:val="0"/>
      <w:spacing w:after="0" w:line="240" w:lineRule="auto"/>
    </w:pPr>
    <w:rPr>
      <w:rFonts w:ascii="Calibri" w:eastAsia="Times New Roman" w:hAnsi="Calibri" w:cs="Calibri"/>
      <w:b/>
      <w:szCs w:val="20"/>
      <w:lang w:eastAsia="ru-RU"/>
    </w:rPr>
  </w:style>
  <w:style w:type="character" w:styleId="ac">
    <w:name w:val="Hyperlink"/>
    <w:basedOn w:val="a0"/>
    <w:uiPriority w:val="99"/>
    <w:unhideWhenUsed/>
    <w:rsid w:val="00FC389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qFormat/>
    <w:rsid w:val="008A21DB"/>
    <w:pPr>
      <w:suppressAutoHyphens/>
      <w:spacing w:after="0" w:line="240" w:lineRule="auto"/>
    </w:pPr>
    <w:rPr>
      <w:rFonts w:ascii="Calibri" w:eastAsia="Times New Roman" w:hAnsi="Calibri" w:cs="Times New Roman"/>
      <w:lang w:eastAsia="zh-CN"/>
    </w:rPr>
  </w:style>
  <w:style w:type="paragraph" w:styleId="a9">
    <w:name w:val="List Paragraph"/>
    <w:basedOn w:val="a"/>
    <w:uiPriority w:val="34"/>
    <w:qFormat/>
    <w:rsid w:val="00751126"/>
    <w:pPr>
      <w:ind w:left="720"/>
      <w:contextualSpacing/>
    </w:pPr>
  </w:style>
  <w:style w:type="paragraph" w:styleId="aa">
    <w:name w:val="Balloon Text"/>
    <w:basedOn w:val="a"/>
    <w:link w:val="ab"/>
    <w:uiPriority w:val="99"/>
    <w:semiHidden/>
    <w:unhideWhenUsed/>
    <w:rsid w:val="004B6E49"/>
    <w:rPr>
      <w:rFonts w:ascii="Segoe UI" w:hAnsi="Segoe UI" w:cs="Segoe UI"/>
      <w:sz w:val="18"/>
      <w:szCs w:val="18"/>
    </w:rPr>
  </w:style>
  <w:style w:type="character" w:customStyle="1" w:styleId="ab">
    <w:name w:val="Текст выноски Знак"/>
    <w:basedOn w:val="a0"/>
    <w:link w:val="aa"/>
    <w:uiPriority w:val="99"/>
    <w:semiHidden/>
    <w:rsid w:val="004B6E49"/>
    <w:rPr>
      <w:rFonts w:ascii="Segoe UI" w:eastAsia="Times New Roman" w:hAnsi="Segoe UI" w:cs="Segoe UI"/>
      <w:sz w:val="18"/>
      <w:szCs w:val="18"/>
      <w:lang w:eastAsia="ru-RU"/>
    </w:rPr>
  </w:style>
  <w:style w:type="paragraph" w:customStyle="1" w:styleId="ConsPlusNormal">
    <w:name w:val="ConsPlusNormal"/>
    <w:rsid w:val="00FC38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3898"/>
    <w:pPr>
      <w:widowControl w:val="0"/>
      <w:autoSpaceDE w:val="0"/>
      <w:autoSpaceDN w:val="0"/>
      <w:spacing w:after="0" w:line="240" w:lineRule="auto"/>
    </w:pPr>
    <w:rPr>
      <w:rFonts w:ascii="Calibri" w:eastAsia="Times New Roman" w:hAnsi="Calibri" w:cs="Calibri"/>
      <w:b/>
      <w:szCs w:val="20"/>
      <w:lang w:eastAsia="ru-RU"/>
    </w:rPr>
  </w:style>
  <w:style w:type="character" w:styleId="ac">
    <w:name w:val="Hyperlink"/>
    <w:basedOn w:val="a0"/>
    <w:uiPriority w:val="99"/>
    <w:unhideWhenUsed/>
    <w:rsid w:val="00FC38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89E57DF83D207F2F354D5D35E4982DA72D04A75EF0A0FDFD896F22F864BC3EC9BEFFF2B36D0B55FE4FCBBC2EC9P4K" TargetMode="External"/><Relationship Id="rId13" Type="http://schemas.openxmlformats.org/officeDocument/2006/relationships/hyperlink" Target="consultantplus://offline/ref=4489E57DF83D207F2F354D5D35E4982DA72D04A75EF0A0FDFD896F22F864BC3EC9BEFFF2B36D0B55FE4FCBBC2EC9P4K" TargetMode="External"/><Relationship Id="rId18" Type="http://schemas.openxmlformats.org/officeDocument/2006/relationships/hyperlink" Target="consultantplus://offline/ref=4489E57DF83D207F2F354D5D35E4982DA72D04A75EF0A0FDFD896F22F864BC3EC9BEFFF2B36D0B55FE4FCBBC2EC9P4K"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4489E57DF83D207F2F354D5D35E4982DA12506AB56A7F7FFACDC6127F034E62ECDF7A8FAAF68144BFD51CBCBPEK" TargetMode="External"/><Relationship Id="rId17" Type="http://schemas.openxmlformats.org/officeDocument/2006/relationships/hyperlink" Target="consultantplus://offline/ref=4489E57DF83D207F2F354D5D35E4982DA72D04A75EF0A0FDFD896F22F864BC3EC9BEFFF2B36D0B55FE4FCBBC2EC9P4K" TargetMode="External"/><Relationship Id="rId2" Type="http://schemas.openxmlformats.org/officeDocument/2006/relationships/styles" Target="styles.xml"/><Relationship Id="rId16" Type="http://schemas.openxmlformats.org/officeDocument/2006/relationships/hyperlink" Target="consultantplus://offline/ref=4489E57DF83D207F2F3553502388C424A3265FA35CF6AFAEA6DC6975A734BA6B9BFEA1ABE02C4058FD54D7BC2D88EC5DAECDP7K" TargetMode="External"/><Relationship Id="rId20" Type="http://schemas.openxmlformats.org/officeDocument/2006/relationships/hyperlink" Target="consultantplus://offline/ref=4489E57DF83D207F2F3553502388C424A3265FA35CF7AAADA6DC6975A734BA6B9BFEA1ABF22C1854FF51CDB92C9DBA0CE88070F06A151FE69C20956FC8P8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489E57DF83D207F2F3553502388C424A3265FA35CF6AFAEA6DC6975A734BA6B9BFEA1ABE02C4058FD54D7BC2D88EC5DAECDP7K" TargetMode="External"/><Relationship Id="rId5" Type="http://schemas.openxmlformats.org/officeDocument/2006/relationships/webSettings" Target="webSettings.xml"/><Relationship Id="rId15" Type="http://schemas.openxmlformats.org/officeDocument/2006/relationships/hyperlink" Target="consultantplus://offline/ref=4489E57DF83D207F2F3553502388C424A3265FA35CF7AAADA6DC6975A734BA6B9BFEA1ABE02C4058FD54D7BC2D88EC5DAECDP7K" TargetMode="External"/><Relationship Id="rId23" Type="http://schemas.openxmlformats.org/officeDocument/2006/relationships/theme" Target="theme/theme1.xml"/><Relationship Id="rId10" Type="http://schemas.openxmlformats.org/officeDocument/2006/relationships/hyperlink" Target="consultantplus://offline/ref=4489E57DF83D207F2F3553502388C424A3265FA35CF6AFAEA6DC6975A734BA6B9BFEA1ABE02C4058FD54D7BC2D88EC5DAECDP7K" TargetMode="External"/><Relationship Id="rId19" Type="http://schemas.openxmlformats.org/officeDocument/2006/relationships/hyperlink" Target="consultantplus://offline/ref=4489E57DF83D207F2F354D5D35E4982DA72D04A75EF0A0FDFD896F22F864BC3EC9BEFFF2B36D0B55FE4FCBBC2EC9P4K" TargetMode="External"/><Relationship Id="rId4" Type="http://schemas.openxmlformats.org/officeDocument/2006/relationships/settings" Target="settings.xml"/><Relationship Id="rId9" Type="http://schemas.openxmlformats.org/officeDocument/2006/relationships/hyperlink" Target="consultantplus://offline/ref=4489E57DF83D207F2F354D5D35E4982DA72D04A65EF3A0FDFD896F22F864BC3EC9BEFFF2B36D0B55FE4FCBBC2EC9P4K" TargetMode="External"/><Relationship Id="rId14" Type="http://schemas.openxmlformats.org/officeDocument/2006/relationships/hyperlink" Target="consultantplus://offline/ref=4489E57DF83D207F2F3553502388C424A3265FA35CF6AFAEA6DC6975A734BA6B9BFEA1ABE02C4058FD54D7BC2D88EC5DAECDP7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14</Pages>
  <Words>2774</Words>
  <Characters>15816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LOTUS</dc:creator>
  <cp:keywords/>
  <dc:description/>
  <cp:lastModifiedBy>Дума-юрист</cp:lastModifiedBy>
  <cp:revision>44</cp:revision>
  <cp:lastPrinted>2022-02-02T11:37:00Z</cp:lastPrinted>
  <dcterms:created xsi:type="dcterms:W3CDTF">2021-11-15T12:24:00Z</dcterms:created>
  <dcterms:modified xsi:type="dcterms:W3CDTF">2022-02-03T13:41:00Z</dcterms:modified>
</cp:coreProperties>
</file>