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4A0" w:firstRow="1" w:lastRow="0" w:firstColumn="1" w:lastColumn="0" w:noHBand="0" w:noVBand="1"/>
      </w:tblPr>
      <w:tblGrid>
        <w:gridCol w:w="2134"/>
        <w:gridCol w:w="2711"/>
        <w:gridCol w:w="2348"/>
        <w:gridCol w:w="2036"/>
      </w:tblGrid>
      <w:tr w:rsidR="00BA0F1B">
        <w:trPr>
          <w:trHeight w:hRule="exact" w:val="2377"/>
          <w:jc w:val="center"/>
        </w:trPr>
        <w:tc>
          <w:tcPr>
            <w:tcW w:w="9228" w:type="dxa"/>
            <w:gridSpan w:val="4"/>
            <w:shd w:val="clear" w:color="auto" w:fill="auto"/>
          </w:tcPr>
          <w:p w:rsidR="00BA0F1B" w:rsidRDefault="00807C04">
            <w:pPr>
              <w:pStyle w:val="Iioaioo"/>
              <w:keepLines w:val="0"/>
              <w:widowControl w:val="0"/>
              <w:tabs>
                <w:tab w:val="left" w:pos="2977"/>
              </w:tabs>
              <w:spacing w:before="0" w:after="0"/>
              <w:rPr>
                <w:szCs w:val="28"/>
              </w:rPr>
            </w:pPr>
            <w:r>
              <w:rPr>
                <w:szCs w:val="28"/>
              </w:rPr>
              <w:t xml:space="preserve">АДМИНИСТРАЦИЯ </w:t>
            </w:r>
          </w:p>
          <w:p w:rsidR="00BA0F1B" w:rsidRDefault="00807C04">
            <w:pPr>
              <w:pStyle w:val="Iioaioo"/>
              <w:keepLines w:val="0"/>
              <w:widowControl w:val="0"/>
              <w:tabs>
                <w:tab w:val="left" w:pos="2977"/>
              </w:tabs>
              <w:spacing w:before="0" w:after="0"/>
              <w:rPr>
                <w:szCs w:val="28"/>
              </w:rPr>
            </w:pPr>
            <w:r>
              <w:rPr>
                <w:szCs w:val="28"/>
              </w:rPr>
              <w:t>МУРАШИНСКОГО МУНИЦИПАЛЬНОГО ОКРУГА</w:t>
            </w:r>
          </w:p>
          <w:p w:rsidR="00BA0F1B" w:rsidRDefault="00807C04">
            <w:pPr>
              <w:pStyle w:val="Iioaioo"/>
              <w:keepLines w:val="0"/>
              <w:widowControl w:val="0"/>
              <w:tabs>
                <w:tab w:val="left" w:pos="2977"/>
              </w:tabs>
              <w:spacing w:before="0" w:after="480"/>
              <w:rPr>
                <w:szCs w:val="28"/>
              </w:rPr>
            </w:pPr>
            <w:r>
              <w:rPr>
                <w:szCs w:val="28"/>
              </w:rPr>
              <w:t>КИРОВСКОЙ ОБЛАСТИ</w:t>
            </w:r>
          </w:p>
          <w:p w:rsidR="00BA0F1B" w:rsidRDefault="00807C04">
            <w:pPr>
              <w:pStyle w:val="18"/>
              <w:widowControl w:val="0"/>
              <w:tabs>
                <w:tab w:val="left" w:pos="2765"/>
              </w:tabs>
              <w:spacing w:after="360"/>
              <w:ind w:right="0"/>
              <w:rPr>
                <w:sz w:val="32"/>
                <w:szCs w:val="32"/>
                <w:lang w:val="ru-RU" w:eastAsia="ru-RU"/>
              </w:rPr>
            </w:pPr>
            <w:r>
              <w:rPr>
                <w:sz w:val="32"/>
                <w:szCs w:val="32"/>
                <w:lang w:val="ru-RU" w:eastAsia="ru-RU"/>
              </w:rPr>
              <w:t>ПОСТАНОВЛЕНИЕ</w:t>
            </w:r>
          </w:p>
          <w:p w:rsidR="00BA0F1B" w:rsidRDefault="00BA0F1B">
            <w:pPr>
              <w:pStyle w:val="aff1"/>
              <w:widowControl w:val="0"/>
              <w:spacing w:before="0" w:after="480"/>
              <w:rPr>
                <w:szCs w:val="32"/>
              </w:rPr>
            </w:pPr>
          </w:p>
          <w:p w:rsidR="00BA0F1B" w:rsidRDefault="00BA0F1B">
            <w:pPr>
              <w:pStyle w:val="aff1"/>
              <w:widowControl w:val="0"/>
              <w:spacing w:before="0" w:after="480"/>
              <w:rPr>
                <w:szCs w:val="32"/>
              </w:rPr>
            </w:pPr>
          </w:p>
          <w:p w:rsidR="00BA0F1B" w:rsidRDefault="00807C04">
            <w:pPr>
              <w:widowControl w:val="0"/>
              <w:tabs>
                <w:tab w:val="left" w:pos="2160"/>
              </w:tabs>
            </w:pPr>
            <w:r>
              <w:tab/>
            </w:r>
          </w:p>
        </w:tc>
      </w:tr>
      <w:tr w:rsidR="00BA0F1B">
        <w:trPr>
          <w:jc w:val="center"/>
        </w:trPr>
        <w:tc>
          <w:tcPr>
            <w:tcW w:w="2133" w:type="dxa"/>
            <w:tcBorders>
              <w:bottom w:val="single" w:sz="4" w:space="0" w:color="000000"/>
            </w:tcBorders>
            <w:shd w:val="clear" w:color="auto" w:fill="auto"/>
          </w:tcPr>
          <w:p w:rsidR="00BA0F1B" w:rsidRDefault="006A1B9B">
            <w:pPr>
              <w:widowControl w:val="0"/>
              <w:snapToGrid w:val="0"/>
              <w:jc w:val="center"/>
              <w:rPr>
                <w:i/>
              </w:rPr>
            </w:pPr>
            <w:r>
              <w:rPr>
                <w:i/>
              </w:rPr>
              <w:t>26.12.2023</w:t>
            </w:r>
          </w:p>
        </w:tc>
        <w:tc>
          <w:tcPr>
            <w:tcW w:w="2711" w:type="dxa"/>
            <w:shd w:val="clear" w:color="auto" w:fill="auto"/>
          </w:tcPr>
          <w:p w:rsidR="00BA0F1B" w:rsidRDefault="00BA0F1B">
            <w:pPr>
              <w:widowControl w:val="0"/>
              <w:snapToGrid w:val="0"/>
              <w:jc w:val="center"/>
              <w:rPr>
                <w:szCs w:val="28"/>
              </w:rPr>
            </w:pPr>
          </w:p>
        </w:tc>
        <w:tc>
          <w:tcPr>
            <w:tcW w:w="2348" w:type="dxa"/>
            <w:shd w:val="clear" w:color="auto" w:fill="auto"/>
          </w:tcPr>
          <w:p w:rsidR="00BA0F1B" w:rsidRDefault="00807C04">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BA0F1B" w:rsidRDefault="006A1B9B">
            <w:pPr>
              <w:widowControl w:val="0"/>
              <w:snapToGrid w:val="0"/>
              <w:jc w:val="center"/>
              <w:rPr>
                <w:i/>
                <w:szCs w:val="28"/>
              </w:rPr>
            </w:pPr>
            <w:r>
              <w:rPr>
                <w:i/>
                <w:szCs w:val="28"/>
              </w:rPr>
              <w:t>807</w:t>
            </w:r>
          </w:p>
        </w:tc>
      </w:tr>
      <w:tr w:rsidR="00BA0F1B">
        <w:trPr>
          <w:jc w:val="center"/>
        </w:trPr>
        <w:tc>
          <w:tcPr>
            <w:tcW w:w="9228" w:type="dxa"/>
            <w:gridSpan w:val="4"/>
            <w:shd w:val="clear" w:color="auto" w:fill="auto"/>
          </w:tcPr>
          <w:p w:rsidR="00BA0F1B" w:rsidRDefault="00807C04">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BA0F1B" w:rsidRDefault="00807C04">
      <w:pPr>
        <w:spacing w:before="480" w:after="480"/>
        <w:ind w:firstLine="539"/>
        <w:jc w:val="center"/>
        <w:rPr>
          <w:b/>
        </w:rPr>
      </w:pPr>
      <w:r>
        <w:rPr>
          <w:b/>
        </w:rPr>
        <w:t xml:space="preserve">О внесении изменений в постановление администрации Мурашинского муниципального округа от 21.10.2022 № 778 «О дополнительной социальной поддержке </w:t>
      </w:r>
      <w:r>
        <w:rPr>
          <w:b/>
        </w:rPr>
        <w:t>отдельных категорий граждан»</w:t>
      </w:r>
    </w:p>
    <w:p w:rsidR="00BA0F1B" w:rsidRDefault="00807C04">
      <w:pPr>
        <w:spacing w:line="360" w:lineRule="auto"/>
        <w:ind w:firstLine="709"/>
        <w:jc w:val="both"/>
      </w:pPr>
      <w:r>
        <w:t>На основании постановления Правительства Кировской области от 07.10.2022 № 548-П «О дополнительной социальной поддержке отдельных категорий граждан»</w:t>
      </w:r>
      <w:r>
        <w:t xml:space="preserve"> (с изменениями, внесенными постановлением Правительства Кировской области от 15.12.2023 №689-П)</w:t>
      </w:r>
      <w:r>
        <w:t xml:space="preserve"> администрация Мурашинского муниципального округа ПОСТАНОВЛЯЕТ:</w:t>
      </w:r>
    </w:p>
    <w:p w:rsidR="00BA0F1B" w:rsidRDefault="00807C04">
      <w:pPr>
        <w:numPr>
          <w:ilvl w:val="0"/>
          <w:numId w:val="1"/>
        </w:numPr>
        <w:spacing w:line="360" w:lineRule="auto"/>
        <w:ind w:firstLine="709"/>
        <w:jc w:val="both"/>
      </w:pPr>
      <w:proofErr w:type="gramStart"/>
      <w:r>
        <w:t>Внести изменения в Порядок предоставления бесплатного проезда на автомобильном транспорте (кроме</w:t>
      </w:r>
      <w:r>
        <w:t xml:space="preserve"> такси) на муниципальных маршрутах регулярных перевозок на территории Мурашинского муниципального округа Кировской области, утвержденный пунктом 2.1 постановления администрации Мурашинского муниципального округа от 21.10.2022 № 778 (с изменениями, внесенны</w:t>
      </w:r>
      <w:r>
        <w:t>ми постановлениями от 06.12.2022 №979, от 24.04.2023 № 233, от 22.11.2023 № 726), изложив пункт 3 в новой редакции следующего содержания:</w:t>
      </w:r>
      <w:proofErr w:type="gramEnd"/>
    </w:p>
    <w:p w:rsidR="00BA0F1B" w:rsidRDefault="00807C04">
      <w:pPr>
        <w:spacing w:line="360" w:lineRule="auto"/>
        <w:ind w:firstLine="709"/>
        <w:jc w:val="both"/>
      </w:pPr>
      <w:r>
        <w:t xml:space="preserve">«3. </w:t>
      </w:r>
      <w:proofErr w:type="gramStart"/>
      <w:r>
        <w:t>Дополнительная</w:t>
      </w:r>
      <w:r>
        <w:t xml:space="preserve"> мера социальной поддержки предоставляется детям участников специальной военной операции по 30.06.20</w:t>
      </w:r>
      <w:r>
        <w:t>24, но не более чем до достижения ими возраста 18 лет или дня окончания обучения в </w:t>
      </w:r>
      <w:r>
        <w:t>общеобразовательной организации, либо до достижения ими возраста 23 лет (для обучающихся по очной форме обучения в расположенных на </w:t>
      </w:r>
      <w:bookmarkStart w:id="0" w:name="_GoBack"/>
      <w:bookmarkEnd w:id="0"/>
      <w:r>
        <w:t>территории Кировской области образователь</w:t>
      </w:r>
      <w:r>
        <w:t xml:space="preserve">ных организаций среднего </w:t>
      </w:r>
      <w:r>
        <w:lastRenderedPageBreak/>
        <w:t>профессионального или высшего образования), либо до окончания срока установления</w:t>
      </w:r>
      <w:proofErr w:type="gramEnd"/>
      <w:r>
        <w:t xml:space="preserve"> инвалидности (для детей старше 18 лет, если они стали инвалидами до достижения ими указанного возраста), супругам и родителям участников специальной в</w:t>
      </w:r>
      <w:r>
        <w:t>оенной операции, опекунам (попечителям), воспитывавшим участников специальной военной операции до достижения ими совершеннолетия, по 30.06.2024, участникам специальной военной операции, находящимся в отпуске на территории Кировской области, по </w:t>
      </w:r>
      <w:r>
        <w:t>30.06.2024.»</w:t>
      </w:r>
      <w:r>
        <w:t>.</w:t>
      </w:r>
    </w:p>
    <w:p w:rsidR="00BA0F1B" w:rsidRDefault="00807C04">
      <w:pPr>
        <w:spacing w:line="360" w:lineRule="auto"/>
        <w:ind w:firstLine="709"/>
        <w:jc w:val="both"/>
      </w:pPr>
      <w:r>
        <w:t xml:space="preserve">2. </w:t>
      </w:r>
      <w:proofErr w:type="gramStart"/>
      <w:r>
        <w:t xml:space="preserve">Внести изменения в Порядок предоставления не достигшим возраста 18 лет детям участников специальной военной операции бесплатных услуг дополнительного образования, в </w:t>
      </w:r>
      <w:proofErr w:type="spellStart"/>
      <w:r>
        <w:t>т.ч</w:t>
      </w:r>
      <w:proofErr w:type="spellEnd"/>
      <w:r>
        <w:t>. физкультурно-спортивных услуг в муниципальных образовательных организациях Мураши</w:t>
      </w:r>
      <w:r>
        <w:t>нского муниципального округа, утвержденный пунктом 2.2 постановления администрации Мурашинского муниципального округа от 21.10.2022 № 778 (с изменениями, внесенными постановлениями от 06.12.2022 №979, от 24.04.2023 № 233, от 22.11.2023 № 726), изложив пунк</w:t>
      </w:r>
      <w:r>
        <w:t>т 3 в новой</w:t>
      </w:r>
      <w:proofErr w:type="gramEnd"/>
      <w:r>
        <w:t xml:space="preserve"> редакции следующего содержания:</w:t>
      </w:r>
    </w:p>
    <w:p w:rsidR="00BA0F1B" w:rsidRDefault="00807C04">
      <w:pPr>
        <w:spacing w:line="360" w:lineRule="auto"/>
        <w:ind w:firstLine="709"/>
        <w:jc w:val="both"/>
      </w:pPr>
      <w:r>
        <w:t xml:space="preserve">«3. Дополнительная мера социальной поддержки предоставляется </w:t>
      </w:r>
      <w:r>
        <w:t>детям</w:t>
      </w:r>
      <w:r>
        <w:t xml:space="preserve"> участников специальной военной операции по 30.06.2024, но не более чем до достижения ими возраста 18 лет или дня окончания обучения в </w:t>
      </w:r>
      <w:r>
        <w:t>общеобразов</w:t>
      </w:r>
      <w:r>
        <w:t xml:space="preserve">ательной организации, </w:t>
      </w:r>
      <w:r>
        <w:t>при предъявлении соответствующего документа (удостоверения на право получения мер дополнительной социальной поддержки, установленных постановлением Правительства Кировской области от 07.10.2022 № 548-П)</w:t>
      </w:r>
      <w:proofErr w:type="gramStart"/>
      <w:r>
        <w:t>.»</w:t>
      </w:r>
      <w:proofErr w:type="gramEnd"/>
      <w:r>
        <w:t>.</w:t>
      </w:r>
    </w:p>
    <w:p w:rsidR="00BA0F1B" w:rsidRDefault="00807C04">
      <w:pPr>
        <w:spacing w:line="360" w:lineRule="auto"/>
        <w:ind w:firstLine="709"/>
        <w:jc w:val="both"/>
      </w:pPr>
      <w:r>
        <w:t xml:space="preserve">3. </w:t>
      </w:r>
      <w:proofErr w:type="gramStart"/>
      <w:r>
        <w:t>Внести изменения в Порядо</w:t>
      </w:r>
      <w:r>
        <w:t>к предоставления бесплатного посещения несовершеннолетним ребёнком участника специальной военной операции и лицом, его сопровождающим, родителями участника специальной военной операции и опекунами (попечителями), воспитывавшими участника специальной военно</w:t>
      </w:r>
      <w:r>
        <w:t xml:space="preserve">й операции до достижения им совершеннолетия, концертов, спектаклей, выставок, фестивалей, </w:t>
      </w:r>
      <w:r>
        <w:lastRenderedPageBreak/>
        <w:t>конкурсов, смотров, проводимых муниципальными учреждениями культуры, утвержденный пунктом 2.3 постановления администрации Мурашинского муниципального округа от 21.10.</w:t>
      </w:r>
      <w:r>
        <w:t>2022 № 778 (с изменениями, внесенными постановлениями от</w:t>
      </w:r>
      <w:proofErr w:type="gramEnd"/>
      <w:r>
        <w:t xml:space="preserve"> </w:t>
      </w:r>
      <w:proofErr w:type="gramStart"/>
      <w:r>
        <w:t>06.12.2022 №979, от 24.04.2023 № 233, от 22.11.2023 № </w:t>
      </w:r>
      <w:r>
        <w:t>726), изложив пункт 3 в новой редакции следующего содержания:</w:t>
      </w:r>
      <w:proofErr w:type="gramEnd"/>
    </w:p>
    <w:p w:rsidR="00BA0F1B" w:rsidRDefault="00807C04">
      <w:pPr>
        <w:spacing w:line="360" w:lineRule="auto"/>
        <w:ind w:firstLine="709"/>
        <w:jc w:val="both"/>
      </w:pPr>
      <w:r>
        <w:t xml:space="preserve">«3. Дополнительная мера социальной поддержки предоставляется </w:t>
      </w:r>
      <w:r>
        <w:t>детям участников специ</w:t>
      </w:r>
      <w:r>
        <w:t>альной военной операции по 30.06.2024, но не более чем до достижения ими возраста18 лет или дня окончания обучения в </w:t>
      </w:r>
      <w:r>
        <w:t>общеобразовательной организации</w:t>
      </w:r>
      <w:r>
        <w:t>, родителям участников специальной военной операции, опекунам (попечителям), воспитывавшим участников специа</w:t>
      </w:r>
      <w:r>
        <w:t>льной военной операции до достижения ими совершеннолетия, - по </w:t>
      </w:r>
      <w:r>
        <w:t>3</w:t>
      </w:r>
      <w:r>
        <w:t>0.06</w:t>
      </w:r>
      <w:r>
        <w:t>.2024.».</w:t>
      </w:r>
    </w:p>
    <w:p w:rsidR="00BA0F1B" w:rsidRDefault="00807C04">
      <w:pPr>
        <w:numPr>
          <w:ilvl w:val="0"/>
          <w:numId w:val="2"/>
        </w:numPr>
        <w:spacing w:line="360" w:lineRule="auto"/>
        <w:ind w:firstLine="709"/>
        <w:jc w:val="both"/>
      </w:pPr>
      <w:r>
        <w:t>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w:t>
      </w:r>
      <w:r>
        <w:t>.</w:t>
      </w:r>
    </w:p>
    <w:p w:rsidR="00BA0F1B" w:rsidRDefault="00BA0F1B">
      <w:pPr>
        <w:widowControl w:val="0"/>
        <w:jc w:val="both"/>
        <w:rPr>
          <w:sz w:val="72"/>
          <w:szCs w:val="48"/>
        </w:rPr>
      </w:pPr>
    </w:p>
    <w:p w:rsidR="00BA0F1B" w:rsidRDefault="00807C04">
      <w:pPr>
        <w:widowControl w:val="0"/>
        <w:jc w:val="both"/>
        <w:rPr>
          <w:szCs w:val="28"/>
        </w:rPr>
      </w:pPr>
      <w:r>
        <w:rPr>
          <w:szCs w:val="28"/>
        </w:rPr>
        <w:t>Глава Мурашинс</w:t>
      </w:r>
      <w:r>
        <w:rPr>
          <w:szCs w:val="28"/>
        </w:rPr>
        <w:t>кого</w:t>
      </w:r>
    </w:p>
    <w:p w:rsidR="00BA0F1B" w:rsidRDefault="00807C0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BA0F1B" w:rsidRDefault="00807C04">
      <w:pPr>
        <w:jc w:val="both"/>
      </w:pPr>
      <w:r>
        <w:t>________________________________________________________________</w:t>
      </w:r>
    </w:p>
    <w:sectPr w:rsidR="00BA0F1B">
      <w:pgSz w:w="11906" w:h="16838"/>
      <w:pgMar w:top="1134" w:right="850" w:bottom="1134" w:left="1701" w:header="709" w:footer="709"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default"/>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938CCF"/>
    <w:multiLevelType w:val="singleLevel"/>
    <w:tmpl w:val="F3938CCF"/>
    <w:lvl w:ilvl="0">
      <w:start w:val="1"/>
      <w:numFmt w:val="decimal"/>
      <w:suff w:val="space"/>
      <w:lvlText w:val="%1."/>
      <w:lvlJc w:val="left"/>
    </w:lvl>
  </w:abstractNum>
  <w:abstractNum w:abstractNumId="1">
    <w:nsid w:val="3EC5ACAC"/>
    <w:multiLevelType w:val="singleLevel"/>
    <w:tmpl w:val="3EC5ACAC"/>
    <w:lvl w:ilvl="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078D8"/>
    <w:rsid w:val="0002490F"/>
    <w:rsid w:val="00073594"/>
    <w:rsid w:val="0009473A"/>
    <w:rsid w:val="000C4B34"/>
    <w:rsid w:val="000F4EE6"/>
    <w:rsid w:val="00132BD4"/>
    <w:rsid w:val="00175CBE"/>
    <w:rsid w:val="001E7901"/>
    <w:rsid w:val="00201D73"/>
    <w:rsid w:val="00206C85"/>
    <w:rsid w:val="00244303"/>
    <w:rsid w:val="00256798"/>
    <w:rsid w:val="00293F58"/>
    <w:rsid w:val="002C74BA"/>
    <w:rsid w:val="003003FB"/>
    <w:rsid w:val="00310743"/>
    <w:rsid w:val="00344371"/>
    <w:rsid w:val="003649F8"/>
    <w:rsid w:val="003C0228"/>
    <w:rsid w:val="003E620B"/>
    <w:rsid w:val="004004C4"/>
    <w:rsid w:val="00400E32"/>
    <w:rsid w:val="0043353B"/>
    <w:rsid w:val="004569BB"/>
    <w:rsid w:val="00462904"/>
    <w:rsid w:val="004659B6"/>
    <w:rsid w:val="00496CB9"/>
    <w:rsid w:val="004B5A15"/>
    <w:rsid w:val="004B7241"/>
    <w:rsid w:val="004C1AEE"/>
    <w:rsid w:val="004F2D26"/>
    <w:rsid w:val="00523AA8"/>
    <w:rsid w:val="00527EFB"/>
    <w:rsid w:val="00547FA7"/>
    <w:rsid w:val="005F11E0"/>
    <w:rsid w:val="00633CA3"/>
    <w:rsid w:val="006759D0"/>
    <w:rsid w:val="0067712B"/>
    <w:rsid w:val="006A1B9B"/>
    <w:rsid w:val="006A384B"/>
    <w:rsid w:val="0070610B"/>
    <w:rsid w:val="0076692F"/>
    <w:rsid w:val="00793024"/>
    <w:rsid w:val="00807C04"/>
    <w:rsid w:val="00893D69"/>
    <w:rsid w:val="008C2765"/>
    <w:rsid w:val="00923C4B"/>
    <w:rsid w:val="00924051"/>
    <w:rsid w:val="0093331D"/>
    <w:rsid w:val="0096144E"/>
    <w:rsid w:val="00B12B05"/>
    <w:rsid w:val="00B13AAF"/>
    <w:rsid w:val="00B27389"/>
    <w:rsid w:val="00B32E3F"/>
    <w:rsid w:val="00B6426F"/>
    <w:rsid w:val="00B65805"/>
    <w:rsid w:val="00BA0F1B"/>
    <w:rsid w:val="00BC432C"/>
    <w:rsid w:val="00BD78CF"/>
    <w:rsid w:val="00C168A3"/>
    <w:rsid w:val="00C34969"/>
    <w:rsid w:val="00C56CC4"/>
    <w:rsid w:val="00CA14F1"/>
    <w:rsid w:val="00CD0128"/>
    <w:rsid w:val="00D62F20"/>
    <w:rsid w:val="00D7668C"/>
    <w:rsid w:val="00DA20C7"/>
    <w:rsid w:val="00E32232"/>
    <w:rsid w:val="00E559C5"/>
    <w:rsid w:val="00EA086D"/>
    <w:rsid w:val="00EB170A"/>
    <w:rsid w:val="00EC1E93"/>
    <w:rsid w:val="00F77B5C"/>
    <w:rsid w:val="00FA4487"/>
    <w:rsid w:val="00FC068B"/>
    <w:rsid w:val="0C9E6091"/>
    <w:rsid w:val="24602F30"/>
    <w:rsid w:val="256B3A11"/>
    <w:rsid w:val="35DF40DD"/>
    <w:rsid w:val="7B5D15F3"/>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lsdException w:name="footer" w:semiHidden="0" w:uiPriority="0" w:unhideWhenUsed="0"/>
    <w:lsdException w:name="index heading" w:semiHidden="0" w:uiPriority="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nhideWhenUsed="0"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8"/>
      <w:lang w:eastAsia="ar-SA"/>
    </w:rPr>
  </w:style>
  <w:style w:type="paragraph" w:styleId="1">
    <w:name w:val="heading 1"/>
    <w:basedOn w:val="a"/>
    <w:next w:val="a"/>
    <w:link w:val="10"/>
    <w:qFormat/>
    <w:pPr>
      <w:keepNext/>
      <w:outlineLvl w:val="0"/>
    </w:pPr>
    <w:rPr>
      <w:sz w:val="24"/>
      <w:szCs w:val="24"/>
      <w:lang w:val="zh-CN" w:eastAsia="zh-CN"/>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qFormat/>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page number"/>
    <w:basedOn w:val="a0"/>
    <w:qFormat/>
    <w:rPr>
      <w:rFonts w:cs="Times New Roman"/>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caption"/>
    <w:basedOn w:val="a"/>
    <w:next w:val="a"/>
    <w:qFormat/>
    <w:pPr>
      <w:suppressLineNumbers/>
      <w:spacing w:before="120" w:after="120"/>
    </w:pPr>
    <w:rPr>
      <w:rFonts w:cs="Arial"/>
      <w:i/>
      <w:iCs/>
      <w:sz w:val="24"/>
      <w:szCs w:val="24"/>
    </w:rPr>
  </w:style>
  <w:style w:type="paragraph" w:styleId="a9">
    <w:name w:val="annotation text"/>
    <w:basedOn w:val="a"/>
    <w:link w:val="aa"/>
    <w:semiHidden/>
    <w:qFormat/>
    <w:rPr>
      <w:sz w:val="20"/>
      <w:lang w:eastAsia="ru-RU"/>
    </w:rPr>
  </w:style>
  <w:style w:type="paragraph" w:styleId="ab">
    <w:name w:val="Document Map"/>
    <w:basedOn w:val="a"/>
    <w:link w:val="ac"/>
    <w:semiHidden/>
    <w:qFormat/>
    <w:pPr>
      <w:widowControl w:val="0"/>
      <w:shd w:val="clear" w:color="auto" w:fill="000080"/>
    </w:pPr>
    <w:rPr>
      <w:rFonts w:ascii="Tahoma" w:hAnsi="Tahoma" w:cs="Tahoma"/>
      <w:sz w:val="20"/>
      <w:lang w:eastAsia="ru-RU"/>
    </w:rPr>
  </w:style>
  <w:style w:type="paragraph" w:styleId="ad">
    <w:name w:val="footnote text"/>
    <w:basedOn w:val="a"/>
    <w:link w:val="11"/>
    <w:uiPriority w:val="99"/>
    <w:semiHidden/>
    <w:unhideWhenUsed/>
    <w:rPr>
      <w:rFonts w:ascii="Arial Unicode MS" w:eastAsia="Arial Unicode MS" w:hAnsi="Arial Unicode MS" w:cs="Arial Unicode MS"/>
      <w:color w:val="000000"/>
      <w:sz w:val="20"/>
      <w:lang w:eastAsia="ru-RU"/>
    </w:rPr>
  </w:style>
  <w:style w:type="paragraph" w:styleId="ae">
    <w:name w:val="header"/>
    <w:basedOn w:val="a"/>
    <w:link w:val="af"/>
    <w:pPr>
      <w:tabs>
        <w:tab w:val="center" w:pos="4677"/>
        <w:tab w:val="right" w:pos="9355"/>
      </w:tabs>
    </w:pPr>
    <w:rPr>
      <w:rFonts w:ascii="Calibri" w:hAnsi="Calibri" w:cs="Calibri"/>
      <w:sz w:val="22"/>
      <w:szCs w:val="22"/>
      <w:lang w:eastAsia="ru-RU"/>
    </w:rPr>
  </w:style>
  <w:style w:type="paragraph" w:styleId="af0">
    <w:name w:val="Body Text"/>
    <w:basedOn w:val="a"/>
    <w:link w:val="af1"/>
    <w:unhideWhenUsed/>
    <w:pPr>
      <w:spacing w:after="120"/>
    </w:pPr>
  </w:style>
  <w:style w:type="paragraph" w:styleId="af2">
    <w:name w:val="index heading"/>
    <w:basedOn w:val="a"/>
    <w:next w:val="12"/>
    <w:qFormat/>
    <w:pPr>
      <w:suppressLineNumbers/>
    </w:pPr>
    <w:rPr>
      <w:rFonts w:cs="Arial"/>
    </w:rPr>
  </w:style>
  <w:style w:type="paragraph" w:styleId="12">
    <w:name w:val="index 1"/>
    <w:basedOn w:val="a"/>
    <w:next w:val="a"/>
    <w:uiPriority w:val="99"/>
    <w:semiHidden/>
    <w:unhideWhenUsed/>
  </w:style>
  <w:style w:type="paragraph" w:styleId="af3">
    <w:name w:val="Body Text Indent"/>
    <w:basedOn w:val="a"/>
    <w:link w:val="af4"/>
    <w:uiPriority w:val="99"/>
    <w:pPr>
      <w:ind w:firstLine="720"/>
      <w:jc w:val="both"/>
    </w:pPr>
    <w:rPr>
      <w:szCs w:val="28"/>
      <w:lang w:val="zh-CN" w:eastAsia="zh-CN"/>
    </w:rPr>
  </w:style>
  <w:style w:type="paragraph" w:styleId="af5">
    <w:name w:val="Title"/>
    <w:basedOn w:val="a"/>
    <w:link w:val="af6"/>
    <w:qFormat/>
    <w:pPr>
      <w:jc w:val="center"/>
    </w:pPr>
    <w:rPr>
      <w:b/>
      <w:bCs/>
      <w:sz w:val="40"/>
      <w:szCs w:val="24"/>
      <w:lang w:eastAsia="ru-RU"/>
    </w:rPr>
  </w:style>
  <w:style w:type="paragraph" w:styleId="af7">
    <w:name w:val="footer"/>
    <w:basedOn w:val="a"/>
    <w:link w:val="af8"/>
    <w:pPr>
      <w:tabs>
        <w:tab w:val="center" w:pos="4677"/>
        <w:tab w:val="right" w:pos="9355"/>
      </w:tabs>
    </w:pPr>
    <w:rPr>
      <w:rFonts w:ascii="Calibri" w:hAnsi="Calibri" w:cs="Calibri"/>
      <w:sz w:val="22"/>
      <w:szCs w:val="22"/>
      <w:lang w:eastAsia="ru-RU"/>
    </w:rPr>
  </w:style>
  <w:style w:type="paragraph" w:styleId="af9">
    <w:name w:val="List"/>
    <w:basedOn w:val="af0"/>
    <w:rPr>
      <w:rFonts w:cs="Arial"/>
    </w:rPr>
  </w:style>
  <w:style w:type="paragraph" w:styleId="afa">
    <w:name w:val="Normal (Web)"/>
    <w:basedOn w:val="a"/>
    <w:uiPriority w:val="99"/>
    <w:qFormat/>
    <w:pPr>
      <w:spacing w:beforeAutospacing="1" w:afterAutospacing="1"/>
    </w:pPr>
    <w:rPr>
      <w:sz w:val="24"/>
      <w:szCs w:val="24"/>
      <w:lang w:eastAsia="ru-RU"/>
    </w:rPr>
  </w:style>
  <w:style w:type="table" w:styleId="af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 с отступом Знак"/>
    <w:basedOn w:val="a0"/>
    <w:link w:val="af3"/>
    <w:uiPriority w:val="99"/>
    <w:qFormat/>
    <w:rPr>
      <w:rFonts w:ascii="Times New Roman" w:eastAsia="Times New Roman" w:hAnsi="Times New Roman" w:cs="Times New Roman"/>
      <w:sz w:val="28"/>
      <w:szCs w:val="28"/>
      <w:lang w:val="zh-CN" w:eastAsia="zh-CN"/>
    </w:r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ar-SA"/>
    </w:rPr>
  </w:style>
  <w:style w:type="character" w:customStyle="1" w:styleId="af6">
    <w:name w:val="Название Знак"/>
    <w:basedOn w:val="a0"/>
    <w:link w:val="af5"/>
    <w:qFormat/>
    <w:rPr>
      <w:rFonts w:ascii="Times New Roman" w:eastAsia="Times New Roman" w:hAnsi="Times New Roman" w:cs="Times New Roman"/>
      <w:b/>
      <w:bCs/>
      <w:sz w:val="40"/>
      <w:szCs w:val="24"/>
      <w:lang w:eastAsia="ru-RU"/>
    </w:rPr>
  </w:style>
  <w:style w:type="character" w:customStyle="1" w:styleId="af1">
    <w:name w:val="Основной текст Знак"/>
    <w:basedOn w:val="a0"/>
    <w:link w:val="af0"/>
    <w:qFormat/>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Pr>
      <w:rFonts w:ascii="Times New Roman" w:eastAsia="Times New Roman" w:hAnsi="Times New Roman" w:cs="Times New Roman"/>
      <w:b/>
      <w:sz w:val="28"/>
      <w:szCs w:val="20"/>
      <w:lang w:eastAsia="ru-RU"/>
    </w:rPr>
  </w:style>
  <w:style w:type="character" w:customStyle="1" w:styleId="af">
    <w:name w:val="Верхний колонтитул Знак"/>
    <w:basedOn w:val="a0"/>
    <w:link w:val="ae"/>
    <w:qFormat/>
    <w:rPr>
      <w:rFonts w:ascii="Calibri" w:eastAsia="Times New Roman" w:hAnsi="Calibri" w:cs="Calibri"/>
      <w:lang w:eastAsia="ru-RU"/>
    </w:rPr>
  </w:style>
  <w:style w:type="character" w:customStyle="1" w:styleId="af8">
    <w:name w:val="Нижний колонтитул Знак"/>
    <w:basedOn w:val="a0"/>
    <w:link w:val="af7"/>
    <w:qFormat/>
    <w:rPr>
      <w:rFonts w:ascii="Calibri" w:eastAsia="Times New Roman" w:hAnsi="Calibri" w:cs="Calibri"/>
      <w:lang w:eastAsia="ru-RU"/>
    </w:rPr>
  </w:style>
  <w:style w:type="character" w:customStyle="1" w:styleId="-">
    <w:name w:val="Интернет-ссылка"/>
    <w:uiPriority w:val="99"/>
    <w:rPr>
      <w:color w:val="0000FF"/>
      <w:u w:val="single"/>
    </w:rPr>
  </w:style>
  <w:style w:type="character" w:customStyle="1" w:styleId="WW8Num1z0">
    <w:name w:val="WW8Num1z0"/>
    <w:qFormat/>
    <w:rPr>
      <w:rFonts w:ascii="Times New Roman" w:hAnsi="Times New Roman"/>
      <w:b/>
      <w:sz w:val="28"/>
    </w:rPr>
  </w:style>
  <w:style w:type="character" w:customStyle="1" w:styleId="10">
    <w:name w:val="Заголовок 1 Знак"/>
    <w:basedOn w:val="a0"/>
    <w:link w:val="1"/>
    <w:qFormat/>
    <w:rPr>
      <w:rFonts w:ascii="Times New Roman" w:eastAsia="Times New Roman" w:hAnsi="Times New Roman" w:cs="Times New Roman"/>
      <w:sz w:val="24"/>
      <w:szCs w:val="24"/>
      <w:lang w:val="zh-CN" w:eastAsia="zh-CN"/>
    </w:rPr>
  </w:style>
  <w:style w:type="character" w:customStyle="1" w:styleId="21">
    <w:name w:val="Обычный2 Знак"/>
    <w:link w:val="22"/>
    <w:qFormat/>
    <w:rPr>
      <w:rFonts w:ascii="Times New Roman" w:eastAsia="Times New Roman" w:hAnsi="Times New Roman" w:cs="Times New Roman"/>
      <w:sz w:val="20"/>
      <w:szCs w:val="20"/>
      <w:lang w:eastAsia="ru-RU"/>
    </w:rPr>
  </w:style>
  <w:style w:type="paragraph" w:customStyle="1" w:styleId="22">
    <w:name w:val="Обычный2"/>
    <w:link w:val="21"/>
    <w:qFormat/>
    <w:pPr>
      <w:widowControl w:val="0"/>
      <w:suppressAutoHyphens/>
    </w:pPr>
    <w:rPr>
      <w:rFonts w:ascii="Times New Roman" w:eastAsia="Times New Roman" w:hAnsi="Times New Roman" w:cs="Times New Roman"/>
    </w:rPr>
  </w:style>
  <w:style w:type="character" w:customStyle="1" w:styleId="aa">
    <w:name w:val="Текст примечания Знак"/>
    <w:basedOn w:val="a0"/>
    <w:link w:val="a9"/>
    <w:semiHidden/>
    <w:qFormat/>
    <w:rPr>
      <w:rFonts w:ascii="Times New Roman" w:eastAsia="Times New Roman" w:hAnsi="Times New Roman" w:cs="Times New Roman"/>
      <w:sz w:val="20"/>
      <w:szCs w:val="20"/>
      <w:lang w:eastAsia="ru-RU"/>
    </w:rPr>
  </w:style>
  <w:style w:type="character" w:customStyle="1" w:styleId="ac">
    <w:name w:val="Схема документа Знак"/>
    <w:basedOn w:val="a0"/>
    <w:link w:val="ab"/>
    <w:semiHidden/>
    <w:qFormat/>
    <w:rPr>
      <w:rFonts w:ascii="Tahoma" w:eastAsia="Times New Roman" w:hAnsi="Tahoma" w:cs="Tahoma"/>
      <w:sz w:val="20"/>
      <w:szCs w:val="20"/>
      <w:shd w:val="clear" w:color="auto" w:fill="000080"/>
      <w:lang w:eastAsia="ru-RU"/>
    </w:rPr>
  </w:style>
  <w:style w:type="character" w:customStyle="1" w:styleId="afc">
    <w:name w:val="Без интервала Знак"/>
    <w:basedOn w:val="a0"/>
    <w:link w:val="afd"/>
    <w:uiPriority w:val="1"/>
    <w:qFormat/>
    <w:rPr>
      <w:rFonts w:ascii="Times New Roman" w:eastAsia="Times New Roman" w:hAnsi="Times New Roman" w:cs="Times New Roman"/>
      <w:sz w:val="28"/>
      <w:szCs w:val="20"/>
      <w:lang w:eastAsia="ar-SA"/>
    </w:rPr>
  </w:style>
  <w:style w:type="paragraph" w:styleId="afd">
    <w:name w:val="No Spacing"/>
    <w:link w:val="afc"/>
    <w:uiPriority w:val="1"/>
    <w:qFormat/>
    <w:pPr>
      <w:suppressAutoHyphens/>
    </w:pPr>
    <w:rPr>
      <w:rFonts w:ascii="Times New Roman" w:eastAsia="Times New Roman" w:hAnsi="Times New Roman" w:cs="Times New Roman"/>
      <w:sz w:val="28"/>
      <w:lang w:eastAsia="ar-SA"/>
    </w:rPr>
  </w:style>
  <w:style w:type="character" w:customStyle="1" w:styleId="afe">
    <w:name w:val="Гипертекстовая ссылка"/>
    <w:basedOn w:val="a0"/>
    <w:uiPriority w:val="99"/>
    <w:qFormat/>
    <w:rPr>
      <w:rFonts w:cs="Times New Roman"/>
      <w:color w:val="106BBE"/>
    </w:rPr>
  </w:style>
  <w:style w:type="character" w:customStyle="1" w:styleId="23">
    <w:name w:val="Основной текст (2)_"/>
    <w:basedOn w:val="a0"/>
    <w:link w:val="24"/>
    <w:qFormat/>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qFormat/>
    <w:pPr>
      <w:shd w:val="clear" w:color="auto" w:fill="FFFFFF"/>
      <w:spacing w:after="360" w:line="0" w:lineRule="atLeast"/>
    </w:pPr>
    <w:rPr>
      <w:szCs w:val="28"/>
      <w:lang w:eastAsia="en-US"/>
    </w:rPr>
  </w:style>
  <w:style w:type="character" w:customStyle="1" w:styleId="25">
    <w:name w:val="Заголовок №2_"/>
    <w:basedOn w:val="a0"/>
    <w:link w:val="26"/>
    <w:qFormat/>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qFormat/>
    <w:pPr>
      <w:shd w:val="clear" w:color="auto" w:fill="FFFFFF"/>
      <w:spacing w:line="336" w:lineRule="exact"/>
      <w:jc w:val="center"/>
      <w:outlineLvl w:val="1"/>
    </w:pPr>
    <w:rPr>
      <w:szCs w:val="28"/>
      <w:lang w:eastAsia="en-US"/>
    </w:rPr>
  </w:style>
  <w:style w:type="character" w:customStyle="1" w:styleId="11">
    <w:name w:val="Текст сноски Знак1"/>
    <w:basedOn w:val="a0"/>
    <w:link w:val="ad"/>
    <w:qFormat/>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Pr>
      <w:rFonts w:ascii="Times New Roman" w:eastAsia="Times New Roman" w:hAnsi="Times New Roman" w:cs="Times New Roman"/>
      <w:sz w:val="20"/>
      <w:szCs w:val="20"/>
      <w:shd w:val="clear" w:color="auto" w:fill="FFFFFF"/>
    </w:rPr>
  </w:style>
  <w:style w:type="paragraph" w:customStyle="1" w:styleId="28">
    <w:name w:val="Сноска (2)"/>
    <w:basedOn w:val="a"/>
    <w:link w:val="27"/>
    <w:qFormat/>
    <w:pPr>
      <w:shd w:val="clear" w:color="auto" w:fill="FFFFFF"/>
      <w:spacing w:line="0" w:lineRule="atLeast"/>
    </w:pPr>
    <w:rPr>
      <w:sz w:val="20"/>
      <w:lang w:eastAsia="en-US"/>
    </w:rPr>
  </w:style>
  <w:style w:type="character" w:customStyle="1" w:styleId="29">
    <w:name w:val="Заголовок №2 + Не полужирный"/>
    <w:basedOn w:val="25"/>
    <w:qFormat/>
    <w:rPr>
      <w:rFonts w:ascii="Times New Roman" w:eastAsia="Times New Roman" w:hAnsi="Times New Roman" w:cs="Times New Roman"/>
      <w:b/>
      <w:bCs/>
      <w:spacing w:val="0"/>
      <w:sz w:val="28"/>
      <w:szCs w:val="28"/>
      <w:shd w:val="clear" w:color="auto" w:fill="FFFFFF"/>
    </w:rPr>
  </w:style>
  <w:style w:type="character" w:customStyle="1" w:styleId="aff">
    <w:name w:val="Текст сноски Знак"/>
    <w:basedOn w:val="a0"/>
    <w:uiPriority w:val="99"/>
    <w:semiHidden/>
    <w:qFormat/>
    <w:rPr>
      <w:rFonts w:ascii="Arial Unicode MS" w:eastAsia="Arial Unicode MS" w:hAnsi="Arial Unicode MS" w:cs="Arial Unicode MS"/>
      <w:color w:val="000000"/>
      <w:sz w:val="20"/>
      <w:szCs w:val="20"/>
      <w:lang w:eastAsia="ru-RU"/>
    </w:rPr>
  </w:style>
  <w:style w:type="character" w:customStyle="1" w:styleId="aff0">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ar-SA"/>
    </w:rPr>
  </w:style>
  <w:style w:type="paragraph" w:customStyle="1" w:styleId="13">
    <w:name w:val="Заголовок1"/>
    <w:basedOn w:val="a"/>
    <w:next w:val="af0"/>
    <w:qFormat/>
    <w:pPr>
      <w:keepNext/>
      <w:spacing w:before="240" w:after="120"/>
    </w:pPr>
    <w:rPr>
      <w:rFonts w:ascii="Liberation Sans" w:eastAsia="Microsoft YaHei" w:hAnsi="Liberation Sans" w:cs="Arial"/>
      <w:szCs w:val="28"/>
    </w:rPr>
  </w:style>
  <w:style w:type="paragraph" w:customStyle="1" w:styleId="aff1">
    <w:name w:val="Первая строка заголовка"/>
    <w:basedOn w:val="a"/>
    <w:qFormat/>
    <w:pPr>
      <w:keepNext/>
      <w:keepLines/>
      <w:spacing w:before="960" w:after="120"/>
      <w:jc w:val="center"/>
    </w:pPr>
    <w:rPr>
      <w:b/>
      <w:sz w:val="32"/>
    </w:rPr>
  </w:style>
  <w:style w:type="paragraph" w:customStyle="1" w:styleId="aff2">
    <w:name w:val="Содержимое таблицы"/>
    <w:basedOn w:val="a"/>
    <w:qFormat/>
    <w:pPr>
      <w:suppressLineNumbers/>
    </w:pPr>
  </w:style>
  <w:style w:type="paragraph" w:styleId="aff3">
    <w:name w:val="List Paragraph"/>
    <w:basedOn w:val="a"/>
    <w:uiPriority w:val="34"/>
    <w:qFormat/>
    <w:pPr>
      <w:ind w:left="720"/>
      <w:contextualSpacing/>
    </w:pPr>
  </w:style>
  <w:style w:type="paragraph" w:customStyle="1" w:styleId="ConsPlusNonformat">
    <w:name w:val="ConsPlusNonformat"/>
    <w:uiPriority w:val="99"/>
    <w:qFormat/>
    <w:pPr>
      <w:widowControl w:val="0"/>
      <w:suppressAutoHyphens/>
    </w:pPr>
    <w:rPr>
      <w:rFonts w:ascii="Courier New" w:eastAsia="Arial" w:hAnsi="Courier New" w:cs="Courier New"/>
      <w:lang w:eastAsia="ar-SA"/>
    </w:rPr>
  </w:style>
  <w:style w:type="paragraph" w:customStyle="1" w:styleId="ConsPlusTitle">
    <w:name w:val="ConsPlusTitle"/>
    <w:qFormat/>
    <w:pPr>
      <w:widowControl w:val="0"/>
      <w:suppressAutoHyphens/>
    </w:pPr>
    <w:rPr>
      <w:rFonts w:ascii="Times New Roman" w:eastAsia="Times New Roman" w:hAnsi="Times New Roman" w:cs="Times New Roman"/>
      <w:b/>
      <w:bCs/>
      <w:sz w:val="24"/>
      <w:szCs w:val="24"/>
    </w:rPr>
  </w:style>
  <w:style w:type="paragraph" w:customStyle="1" w:styleId="ConsPlusNormal">
    <w:name w:val="ConsPlusNormal"/>
    <w:qFormat/>
    <w:pPr>
      <w:widowControl w:val="0"/>
      <w:suppressAutoHyphens/>
    </w:pPr>
    <w:rPr>
      <w:rFonts w:ascii="Arial" w:eastAsia="Times New Roman" w:hAnsi="Arial" w:cs="Arial"/>
    </w:rPr>
  </w:style>
  <w:style w:type="paragraph" w:customStyle="1" w:styleId="aff4">
    <w:name w:val="Колонтитул"/>
    <w:basedOn w:val="a"/>
    <w:qFormat/>
  </w:style>
  <w:style w:type="paragraph" w:customStyle="1" w:styleId="ConsPlusCell">
    <w:name w:val="ConsPlusCell"/>
    <w:uiPriority w:val="99"/>
    <w:qFormat/>
    <w:pPr>
      <w:widowControl w:val="0"/>
      <w:suppressAutoHyphens/>
    </w:pPr>
    <w:rPr>
      <w:rFonts w:ascii="Calibri" w:eastAsiaTheme="minorEastAsia" w:hAnsi="Calibri" w:cs="Calibri"/>
      <w:sz w:val="22"/>
      <w:szCs w:val="22"/>
    </w:rPr>
  </w:style>
  <w:style w:type="paragraph" w:customStyle="1" w:styleId="14">
    <w:name w:val="Знак Знак Знак1"/>
    <w:basedOn w:val="a"/>
    <w:qFormat/>
    <w:pPr>
      <w:tabs>
        <w:tab w:val="left" w:pos="360"/>
      </w:tabs>
      <w:spacing w:after="160" w:line="240" w:lineRule="exact"/>
    </w:pPr>
    <w:rPr>
      <w:rFonts w:ascii="Verdana" w:hAnsi="Verdana" w:cs="Verdana"/>
      <w:sz w:val="20"/>
      <w:lang w:val="en-US" w:eastAsia="en-US"/>
    </w:rPr>
  </w:style>
  <w:style w:type="paragraph" w:customStyle="1" w:styleId="31">
    <w:name w:val="Обычный3"/>
    <w:qFormat/>
    <w:pPr>
      <w:widowControl w:val="0"/>
      <w:suppressAutoHyphens/>
    </w:pPr>
    <w:rPr>
      <w:rFonts w:ascii="Times New Roman" w:eastAsia="Times New Roman" w:hAnsi="Times New Roman" w:cs="Times New Roman"/>
    </w:rPr>
  </w:style>
  <w:style w:type="paragraph" w:customStyle="1" w:styleId="15">
    <w:name w:val="заголовок 1"/>
    <w:basedOn w:val="a"/>
    <w:next w:val="a"/>
    <w:qFormat/>
    <w:pPr>
      <w:keepNext/>
      <w:widowControl w:val="0"/>
      <w:jc w:val="right"/>
    </w:pPr>
    <w:rPr>
      <w:b/>
      <w:bCs/>
      <w:i/>
      <w:iCs/>
      <w:sz w:val="22"/>
      <w:szCs w:val="22"/>
      <w:lang w:eastAsia="ru-RU"/>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Autospacing="1" w:afterAutospacing="1"/>
    </w:pPr>
    <w:rPr>
      <w:rFonts w:ascii="Tahoma" w:hAnsi="Tahoma"/>
      <w:sz w:val="20"/>
      <w:lang w:val="en-US" w:eastAsia="en-US"/>
    </w:rPr>
  </w:style>
  <w:style w:type="paragraph" w:customStyle="1" w:styleId="17">
    <w:name w:val="Обычный1"/>
    <w:qFormat/>
    <w:pPr>
      <w:widowControl w:val="0"/>
      <w:suppressAutoHyphens/>
    </w:pPr>
    <w:rPr>
      <w:rFonts w:ascii="Times New Roman" w:eastAsia="Times New Roman" w:hAnsi="Times New Roman" w:cs="Times New Roman"/>
    </w:rPr>
  </w:style>
  <w:style w:type="paragraph" w:customStyle="1" w:styleId="ConsNormal">
    <w:name w:val="ConsNormal"/>
    <w:qFormat/>
    <w:pPr>
      <w:widowControl w:val="0"/>
      <w:suppressAutoHyphens/>
      <w:ind w:right="19772" w:firstLine="720"/>
    </w:pPr>
    <w:rPr>
      <w:rFonts w:ascii="Arial" w:eastAsia="Times New Roman" w:hAnsi="Arial" w:cs="Arial"/>
      <w:sz w:val="14"/>
      <w:szCs w:val="14"/>
    </w:rPr>
  </w:style>
  <w:style w:type="paragraph" w:customStyle="1" w:styleId="aff5">
    <w:name w:val="Текст док"/>
    <w:basedOn w:val="a"/>
    <w:qFormat/>
    <w:pPr>
      <w:ind w:firstLine="720"/>
      <w:jc w:val="both"/>
    </w:pPr>
    <w:rPr>
      <w:lang w:val="en-US" w:eastAsia="ru-RU"/>
    </w:rPr>
  </w:style>
  <w:style w:type="paragraph" w:customStyle="1" w:styleId="ConsTitle">
    <w:name w:val="ConsTitle"/>
    <w:qFormat/>
    <w:pPr>
      <w:widowControl w:val="0"/>
      <w:suppressAutoHyphens/>
      <w:ind w:right="19772"/>
    </w:pPr>
    <w:rPr>
      <w:rFonts w:ascii="Arial" w:eastAsia="Times New Roman" w:hAnsi="Arial" w:cs="Arial"/>
      <w:b/>
      <w:bCs/>
      <w:sz w:val="14"/>
      <w:szCs w:val="14"/>
    </w:rPr>
  </w:style>
  <w:style w:type="paragraph" w:customStyle="1" w:styleId="18">
    <w:name w:val="ВК1"/>
    <w:basedOn w:val="ae"/>
    <w:qFormat/>
    <w:pPr>
      <w:tabs>
        <w:tab w:val="clear" w:pos="4677"/>
        <w:tab w:val="clear" w:pos="9355"/>
        <w:tab w:val="center" w:pos="4703"/>
        <w:tab w:val="right" w:pos="9214"/>
      </w:tabs>
      <w:ind w:right="1418"/>
      <w:jc w:val="center"/>
    </w:pPr>
    <w:rPr>
      <w:rFonts w:ascii="Times New Roman" w:hAnsi="Times New Roman" w:cs="Times New Roman"/>
      <w:b/>
      <w:sz w:val="26"/>
      <w:szCs w:val="20"/>
      <w:lang w:val="zh-CN" w:eastAsia="zh-CN"/>
    </w:rPr>
  </w:style>
  <w:style w:type="paragraph" w:customStyle="1" w:styleId="Iioaioo">
    <w:name w:val="Ii oaio?o"/>
    <w:basedOn w:val="a"/>
    <w:uiPriority w:val="99"/>
    <w:qFormat/>
    <w:pPr>
      <w:keepNext/>
      <w:keepLines/>
      <w:spacing w:before="240" w:after="240"/>
      <w:jc w:val="center"/>
    </w:pPr>
    <w:rPr>
      <w:b/>
      <w:lang w:eastAsia="ru-RU"/>
    </w:rPr>
  </w:style>
  <w:style w:type="paragraph" w:customStyle="1" w:styleId="210">
    <w:name w:val="Основной текст 21"/>
    <w:basedOn w:val="a"/>
    <w:qFormat/>
    <w:pPr>
      <w:ind w:firstLine="709"/>
      <w:jc w:val="both"/>
    </w:pPr>
    <w:rPr>
      <w:lang w:eastAsia="ru-RU"/>
    </w:rPr>
  </w:style>
  <w:style w:type="paragraph" w:customStyle="1" w:styleId="Default">
    <w:name w:val="Default"/>
    <w:qFormat/>
    <w:pPr>
      <w:suppressAutoHyphens/>
    </w:pPr>
    <w:rPr>
      <w:rFonts w:ascii="Times New Roman" w:eastAsia="Times New Roman" w:hAnsi="Times New Roman" w:cs="Times New Roman"/>
      <w:color w:val="000000"/>
      <w:sz w:val="24"/>
      <w:szCs w:val="24"/>
    </w:rPr>
  </w:style>
  <w:style w:type="paragraph" w:customStyle="1" w:styleId="211">
    <w:name w:val="Основной текст с отступом 21"/>
    <w:basedOn w:val="a"/>
    <w:qFormat/>
    <w:pPr>
      <w:ind w:firstLine="567"/>
      <w:jc w:val="both"/>
    </w:pPr>
  </w:style>
  <w:style w:type="paragraph" w:customStyle="1" w:styleId="230">
    <w:name w:val="Основной текст 23"/>
    <w:basedOn w:val="a"/>
    <w:qFormat/>
    <w:pPr>
      <w:ind w:firstLine="709"/>
      <w:jc w:val="both"/>
    </w:pPr>
  </w:style>
  <w:style w:type="paragraph" w:customStyle="1" w:styleId="aff6">
    <w:name w:val="Содержимое врезки"/>
    <w:basedOn w:val="a"/>
    <w:qFormat/>
  </w:style>
  <w:style w:type="table" w:customStyle="1" w:styleId="19">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lsdException w:name="footer" w:semiHidden="0" w:uiPriority="0" w:unhideWhenUsed="0"/>
    <w:lsdException w:name="index heading" w:semiHidden="0" w:uiPriority="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nhideWhenUsed="0"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8"/>
      <w:lang w:eastAsia="ar-SA"/>
    </w:rPr>
  </w:style>
  <w:style w:type="paragraph" w:styleId="1">
    <w:name w:val="heading 1"/>
    <w:basedOn w:val="a"/>
    <w:next w:val="a"/>
    <w:link w:val="10"/>
    <w:qFormat/>
    <w:pPr>
      <w:keepNext/>
      <w:outlineLvl w:val="0"/>
    </w:pPr>
    <w:rPr>
      <w:sz w:val="24"/>
      <w:szCs w:val="24"/>
      <w:lang w:val="zh-CN" w:eastAsia="zh-CN"/>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qFormat/>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page number"/>
    <w:basedOn w:val="a0"/>
    <w:qFormat/>
    <w:rPr>
      <w:rFonts w:cs="Times New Roman"/>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caption"/>
    <w:basedOn w:val="a"/>
    <w:next w:val="a"/>
    <w:qFormat/>
    <w:pPr>
      <w:suppressLineNumbers/>
      <w:spacing w:before="120" w:after="120"/>
    </w:pPr>
    <w:rPr>
      <w:rFonts w:cs="Arial"/>
      <w:i/>
      <w:iCs/>
      <w:sz w:val="24"/>
      <w:szCs w:val="24"/>
    </w:rPr>
  </w:style>
  <w:style w:type="paragraph" w:styleId="a9">
    <w:name w:val="annotation text"/>
    <w:basedOn w:val="a"/>
    <w:link w:val="aa"/>
    <w:semiHidden/>
    <w:qFormat/>
    <w:rPr>
      <w:sz w:val="20"/>
      <w:lang w:eastAsia="ru-RU"/>
    </w:rPr>
  </w:style>
  <w:style w:type="paragraph" w:styleId="ab">
    <w:name w:val="Document Map"/>
    <w:basedOn w:val="a"/>
    <w:link w:val="ac"/>
    <w:semiHidden/>
    <w:qFormat/>
    <w:pPr>
      <w:widowControl w:val="0"/>
      <w:shd w:val="clear" w:color="auto" w:fill="000080"/>
    </w:pPr>
    <w:rPr>
      <w:rFonts w:ascii="Tahoma" w:hAnsi="Tahoma" w:cs="Tahoma"/>
      <w:sz w:val="20"/>
      <w:lang w:eastAsia="ru-RU"/>
    </w:rPr>
  </w:style>
  <w:style w:type="paragraph" w:styleId="ad">
    <w:name w:val="footnote text"/>
    <w:basedOn w:val="a"/>
    <w:link w:val="11"/>
    <w:uiPriority w:val="99"/>
    <w:semiHidden/>
    <w:unhideWhenUsed/>
    <w:rPr>
      <w:rFonts w:ascii="Arial Unicode MS" w:eastAsia="Arial Unicode MS" w:hAnsi="Arial Unicode MS" w:cs="Arial Unicode MS"/>
      <w:color w:val="000000"/>
      <w:sz w:val="20"/>
      <w:lang w:eastAsia="ru-RU"/>
    </w:rPr>
  </w:style>
  <w:style w:type="paragraph" w:styleId="ae">
    <w:name w:val="header"/>
    <w:basedOn w:val="a"/>
    <w:link w:val="af"/>
    <w:pPr>
      <w:tabs>
        <w:tab w:val="center" w:pos="4677"/>
        <w:tab w:val="right" w:pos="9355"/>
      </w:tabs>
    </w:pPr>
    <w:rPr>
      <w:rFonts w:ascii="Calibri" w:hAnsi="Calibri" w:cs="Calibri"/>
      <w:sz w:val="22"/>
      <w:szCs w:val="22"/>
      <w:lang w:eastAsia="ru-RU"/>
    </w:rPr>
  </w:style>
  <w:style w:type="paragraph" w:styleId="af0">
    <w:name w:val="Body Text"/>
    <w:basedOn w:val="a"/>
    <w:link w:val="af1"/>
    <w:unhideWhenUsed/>
    <w:pPr>
      <w:spacing w:after="120"/>
    </w:pPr>
  </w:style>
  <w:style w:type="paragraph" w:styleId="af2">
    <w:name w:val="index heading"/>
    <w:basedOn w:val="a"/>
    <w:next w:val="12"/>
    <w:qFormat/>
    <w:pPr>
      <w:suppressLineNumbers/>
    </w:pPr>
    <w:rPr>
      <w:rFonts w:cs="Arial"/>
    </w:rPr>
  </w:style>
  <w:style w:type="paragraph" w:styleId="12">
    <w:name w:val="index 1"/>
    <w:basedOn w:val="a"/>
    <w:next w:val="a"/>
    <w:uiPriority w:val="99"/>
    <w:semiHidden/>
    <w:unhideWhenUsed/>
  </w:style>
  <w:style w:type="paragraph" w:styleId="af3">
    <w:name w:val="Body Text Indent"/>
    <w:basedOn w:val="a"/>
    <w:link w:val="af4"/>
    <w:uiPriority w:val="99"/>
    <w:pPr>
      <w:ind w:firstLine="720"/>
      <w:jc w:val="both"/>
    </w:pPr>
    <w:rPr>
      <w:szCs w:val="28"/>
      <w:lang w:val="zh-CN" w:eastAsia="zh-CN"/>
    </w:rPr>
  </w:style>
  <w:style w:type="paragraph" w:styleId="af5">
    <w:name w:val="Title"/>
    <w:basedOn w:val="a"/>
    <w:link w:val="af6"/>
    <w:qFormat/>
    <w:pPr>
      <w:jc w:val="center"/>
    </w:pPr>
    <w:rPr>
      <w:b/>
      <w:bCs/>
      <w:sz w:val="40"/>
      <w:szCs w:val="24"/>
      <w:lang w:eastAsia="ru-RU"/>
    </w:rPr>
  </w:style>
  <w:style w:type="paragraph" w:styleId="af7">
    <w:name w:val="footer"/>
    <w:basedOn w:val="a"/>
    <w:link w:val="af8"/>
    <w:pPr>
      <w:tabs>
        <w:tab w:val="center" w:pos="4677"/>
        <w:tab w:val="right" w:pos="9355"/>
      </w:tabs>
    </w:pPr>
    <w:rPr>
      <w:rFonts w:ascii="Calibri" w:hAnsi="Calibri" w:cs="Calibri"/>
      <w:sz w:val="22"/>
      <w:szCs w:val="22"/>
      <w:lang w:eastAsia="ru-RU"/>
    </w:rPr>
  </w:style>
  <w:style w:type="paragraph" w:styleId="af9">
    <w:name w:val="List"/>
    <w:basedOn w:val="af0"/>
    <w:rPr>
      <w:rFonts w:cs="Arial"/>
    </w:rPr>
  </w:style>
  <w:style w:type="paragraph" w:styleId="afa">
    <w:name w:val="Normal (Web)"/>
    <w:basedOn w:val="a"/>
    <w:uiPriority w:val="99"/>
    <w:qFormat/>
    <w:pPr>
      <w:spacing w:beforeAutospacing="1" w:afterAutospacing="1"/>
    </w:pPr>
    <w:rPr>
      <w:sz w:val="24"/>
      <w:szCs w:val="24"/>
      <w:lang w:eastAsia="ru-RU"/>
    </w:rPr>
  </w:style>
  <w:style w:type="table" w:styleId="af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 с отступом Знак"/>
    <w:basedOn w:val="a0"/>
    <w:link w:val="af3"/>
    <w:uiPriority w:val="99"/>
    <w:qFormat/>
    <w:rPr>
      <w:rFonts w:ascii="Times New Roman" w:eastAsia="Times New Roman" w:hAnsi="Times New Roman" w:cs="Times New Roman"/>
      <w:sz w:val="28"/>
      <w:szCs w:val="28"/>
      <w:lang w:val="zh-CN" w:eastAsia="zh-CN"/>
    </w:r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ar-SA"/>
    </w:rPr>
  </w:style>
  <w:style w:type="character" w:customStyle="1" w:styleId="af6">
    <w:name w:val="Название Знак"/>
    <w:basedOn w:val="a0"/>
    <w:link w:val="af5"/>
    <w:qFormat/>
    <w:rPr>
      <w:rFonts w:ascii="Times New Roman" w:eastAsia="Times New Roman" w:hAnsi="Times New Roman" w:cs="Times New Roman"/>
      <w:b/>
      <w:bCs/>
      <w:sz w:val="40"/>
      <w:szCs w:val="24"/>
      <w:lang w:eastAsia="ru-RU"/>
    </w:rPr>
  </w:style>
  <w:style w:type="character" w:customStyle="1" w:styleId="af1">
    <w:name w:val="Основной текст Знак"/>
    <w:basedOn w:val="a0"/>
    <w:link w:val="af0"/>
    <w:qFormat/>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Pr>
      <w:rFonts w:ascii="Times New Roman" w:eastAsia="Times New Roman" w:hAnsi="Times New Roman" w:cs="Times New Roman"/>
      <w:b/>
      <w:sz w:val="28"/>
      <w:szCs w:val="20"/>
      <w:lang w:eastAsia="ru-RU"/>
    </w:rPr>
  </w:style>
  <w:style w:type="character" w:customStyle="1" w:styleId="af">
    <w:name w:val="Верхний колонтитул Знак"/>
    <w:basedOn w:val="a0"/>
    <w:link w:val="ae"/>
    <w:qFormat/>
    <w:rPr>
      <w:rFonts w:ascii="Calibri" w:eastAsia="Times New Roman" w:hAnsi="Calibri" w:cs="Calibri"/>
      <w:lang w:eastAsia="ru-RU"/>
    </w:rPr>
  </w:style>
  <w:style w:type="character" w:customStyle="1" w:styleId="af8">
    <w:name w:val="Нижний колонтитул Знак"/>
    <w:basedOn w:val="a0"/>
    <w:link w:val="af7"/>
    <w:qFormat/>
    <w:rPr>
      <w:rFonts w:ascii="Calibri" w:eastAsia="Times New Roman" w:hAnsi="Calibri" w:cs="Calibri"/>
      <w:lang w:eastAsia="ru-RU"/>
    </w:rPr>
  </w:style>
  <w:style w:type="character" w:customStyle="1" w:styleId="-">
    <w:name w:val="Интернет-ссылка"/>
    <w:uiPriority w:val="99"/>
    <w:rPr>
      <w:color w:val="0000FF"/>
      <w:u w:val="single"/>
    </w:rPr>
  </w:style>
  <w:style w:type="character" w:customStyle="1" w:styleId="WW8Num1z0">
    <w:name w:val="WW8Num1z0"/>
    <w:qFormat/>
    <w:rPr>
      <w:rFonts w:ascii="Times New Roman" w:hAnsi="Times New Roman"/>
      <w:b/>
      <w:sz w:val="28"/>
    </w:rPr>
  </w:style>
  <w:style w:type="character" w:customStyle="1" w:styleId="10">
    <w:name w:val="Заголовок 1 Знак"/>
    <w:basedOn w:val="a0"/>
    <w:link w:val="1"/>
    <w:qFormat/>
    <w:rPr>
      <w:rFonts w:ascii="Times New Roman" w:eastAsia="Times New Roman" w:hAnsi="Times New Roman" w:cs="Times New Roman"/>
      <w:sz w:val="24"/>
      <w:szCs w:val="24"/>
      <w:lang w:val="zh-CN" w:eastAsia="zh-CN"/>
    </w:rPr>
  </w:style>
  <w:style w:type="character" w:customStyle="1" w:styleId="21">
    <w:name w:val="Обычный2 Знак"/>
    <w:link w:val="22"/>
    <w:qFormat/>
    <w:rPr>
      <w:rFonts w:ascii="Times New Roman" w:eastAsia="Times New Roman" w:hAnsi="Times New Roman" w:cs="Times New Roman"/>
      <w:sz w:val="20"/>
      <w:szCs w:val="20"/>
      <w:lang w:eastAsia="ru-RU"/>
    </w:rPr>
  </w:style>
  <w:style w:type="paragraph" w:customStyle="1" w:styleId="22">
    <w:name w:val="Обычный2"/>
    <w:link w:val="21"/>
    <w:qFormat/>
    <w:pPr>
      <w:widowControl w:val="0"/>
      <w:suppressAutoHyphens/>
    </w:pPr>
    <w:rPr>
      <w:rFonts w:ascii="Times New Roman" w:eastAsia="Times New Roman" w:hAnsi="Times New Roman" w:cs="Times New Roman"/>
    </w:rPr>
  </w:style>
  <w:style w:type="character" w:customStyle="1" w:styleId="aa">
    <w:name w:val="Текст примечания Знак"/>
    <w:basedOn w:val="a0"/>
    <w:link w:val="a9"/>
    <w:semiHidden/>
    <w:qFormat/>
    <w:rPr>
      <w:rFonts w:ascii="Times New Roman" w:eastAsia="Times New Roman" w:hAnsi="Times New Roman" w:cs="Times New Roman"/>
      <w:sz w:val="20"/>
      <w:szCs w:val="20"/>
      <w:lang w:eastAsia="ru-RU"/>
    </w:rPr>
  </w:style>
  <w:style w:type="character" w:customStyle="1" w:styleId="ac">
    <w:name w:val="Схема документа Знак"/>
    <w:basedOn w:val="a0"/>
    <w:link w:val="ab"/>
    <w:semiHidden/>
    <w:qFormat/>
    <w:rPr>
      <w:rFonts w:ascii="Tahoma" w:eastAsia="Times New Roman" w:hAnsi="Tahoma" w:cs="Tahoma"/>
      <w:sz w:val="20"/>
      <w:szCs w:val="20"/>
      <w:shd w:val="clear" w:color="auto" w:fill="000080"/>
      <w:lang w:eastAsia="ru-RU"/>
    </w:rPr>
  </w:style>
  <w:style w:type="character" w:customStyle="1" w:styleId="afc">
    <w:name w:val="Без интервала Знак"/>
    <w:basedOn w:val="a0"/>
    <w:link w:val="afd"/>
    <w:uiPriority w:val="1"/>
    <w:qFormat/>
    <w:rPr>
      <w:rFonts w:ascii="Times New Roman" w:eastAsia="Times New Roman" w:hAnsi="Times New Roman" w:cs="Times New Roman"/>
      <w:sz w:val="28"/>
      <w:szCs w:val="20"/>
      <w:lang w:eastAsia="ar-SA"/>
    </w:rPr>
  </w:style>
  <w:style w:type="paragraph" w:styleId="afd">
    <w:name w:val="No Spacing"/>
    <w:link w:val="afc"/>
    <w:uiPriority w:val="1"/>
    <w:qFormat/>
    <w:pPr>
      <w:suppressAutoHyphens/>
    </w:pPr>
    <w:rPr>
      <w:rFonts w:ascii="Times New Roman" w:eastAsia="Times New Roman" w:hAnsi="Times New Roman" w:cs="Times New Roman"/>
      <w:sz w:val="28"/>
      <w:lang w:eastAsia="ar-SA"/>
    </w:rPr>
  </w:style>
  <w:style w:type="character" w:customStyle="1" w:styleId="afe">
    <w:name w:val="Гипертекстовая ссылка"/>
    <w:basedOn w:val="a0"/>
    <w:uiPriority w:val="99"/>
    <w:qFormat/>
    <w:rPr>
      <w:rFonts w:cs="Times New Roman"/>
      <w:color w:val="106BBE"/>
    </w:rPr>
  </w:style>
  <w:style w:type="character" w:customStyle="1" w:styleId="23">
    <w:name w:val="Основной текст (2)_"/>
    <w:basedOn w:val="a0"/>
    <w:link w:val="24"/>
    <w:qFormat/>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qFormat/>
    <w:pPr>
      <w:shd w:val="clear" w:color="auto" w:fill="FFFFFF"/>
      <w:spacing w:after="360" w:line="0" w:lineRule="atLeast"/>
    </w:pPr>
    <w:rPr>
      <w:szCs w:val="28"/>
      <w:lang w:eastAsia="en-US"/>
    </w:rPr>
  </w:style>
  <w:style w:type="character" w:customStyle="1" w:styleId="25">
    <w:name w:val="Заголовок №2_"/>
    <w:basedOn w:val="a0"/>
    <w:link w:val="26"/>
    <w:qFormat/>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qFormat/>
    <w:pPr>
      <w:shd w:val="clear" w:color="auto" w:fill="FFFFFF"/>
      <w:spacing w:line="336" w:lineRule="exact"/>
      <w:jc w:val="center"/>
      <w:outlineLvl w:val="1"/>
    </w:pPr>
    <w:rPr>
      <w:szCs w:val="28"/>
      <w:lang w:eastAsia="en-US"/>
    </w:rPr>
  </w:style>
  <w:style w:type="character" w:customStyle="1" w:styleId="11">
    <w:name w:val="Текст сноски Знак1"/>
    <w:basedOn w:val="a0"/>
    <w:link w:val="ad"/>
    <w:qFormat/>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Pr>
      <w:rFonts w:ascii="Times New Roman" w:eastAsia="Times New Roman" w:hAnsi="Times New Roman" w:cs="Times New Roman"/>
      <w:sz w:val="20"/>
      <w:szCs w:val="20"/>
      <w:shd w:val="clear" w:color="auto" w:fill="FFFFFF"/>
    </w:rPr>
  </w:style>
  <w:style w:type="paragraph" w:customStyle="1" w:styleId="28">
    <w:name w:val="Сноска (2)"/>
    <w:basedOn w:val="a"/>
    <w:link w:val="27"/>
    <w:qFormat/>
    <w:pPr>
      <w:shd w:val="clear" w:color="auto" w:fill="FFFFFF"/>
      <w:spacing w:line="0" w:lineRule="atLeast"/>
    </w:pPr>
    <w:rPr>
      <w:sz w:val="20"/>
      <w:lang w:eastAsia="en-US"/>
    </w:rPr>
  </w:style>
  <w:style w:type="character" w:customStyle="1" w:styleId="29">
    <w:name w:val="Заголовок №2 + Не полужирный"/>
    <w:basedOn w:val="25"/>
    <w:qFormat/>
    <w:rPr>
      <w:rFonts w:ascii="Times New Roman" w:eastAsia="Times New Roman" w:hAnsi="Times New Roman" w:cs="Times New Roman"/>
      <w:b/>
      <w:bCs/>
      <w:spacing w:val="0"/>
      <w:sz w:val="28"/>
      <w:szCs w:val="28"/>
      <w:shd w:val="clear" w:color="auto" w:fill="FFFFFF"/>
    </w:rPr>
  </w:style>
  <w:style w:type="character" w:customStyle="1" w:styleId="aff">
    <w:name w:val="Текст сноски Знак"/>
    <w:basedOn w:val="a0"/>
    <w:uiPriority w:val="99"/>
    <w:semiHidden/>
    <w:qFormat/>
    <w:rPr>
      <w:rFonts w:ascii="Arial Unicode MS" w:eastAsia="Arial Unicode MS" w:hAnsi="Arial Unicode MS" w:cs="Arial Unicode MS"/>
      <w:color w:val="000000"/>
      <w:sz w:val="20"/>
      <w:szCs w:val="20"/>
      <w:lang w:eastAsia="ru-RU"/>
    </w:rPr>
  </w:style>
  <w:style w:type="character" w:customStyle="1" w:styleId="aff0">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ar-SA"/>
    </w:rPr>
  </w:style>
  <w:style w:type="paragraph" w:customStyle="1" w:styleId="13">
    <w:name w:val="Заголовок1"/>
    <w:basedOn w:val="a"/>
    <w:next w:val="af0"/>
    <w:qFormat/>
    <w:pPr>
      <w:keepNext/>
      <w:spacing w:before="240" w:after="120"/>
    </w:pPr>
    <w:rPr>
      <w:rFonts w:ascii="Liberation Sans" w:eastAsia="Microsoft YaHei" w:hAnsi="Liberation Sans" w:cs="Arial"/>
      <w:szCs w:val="28"/>
    </w:rPr>
  </w:style>
  <w:style w:type="paragraph" w:customStyle="1" w:styleId="aff1">
    <w:name w:val="Первая строка заголовка"/>
    <w:basedOn w:val="a"/>
    <w:qFormat/>
    <w:pPr>
      <w:keepNext/>
      <w:keepLines/>
      <w:spacing w:before="960" w:after="120"/>
      <w:jc w:val="center"/>
    </w:pPr>
    <w:rPr>
      <w:b/>
      <w:sz w:val="32"/>
    </w:rPr>
  </w:style>
  <w:style w:type="paragraph" w:customStyle="1" w:styleId="aff2">
    <w:name w:val="Содержимое таблицы"/>
    <w:basedOn w:val="a"/>
    <w:qFormat/>
    <w:pPr>
      <w:suppressLineNumbers/>
    </w:pPr>
  </w:style>
  <w:style w:type="paragraph" w:styleId="aff3">
    <w:name w:val="List Paragraph"/>
    <w:basedOn w:val="a"/>
    <w:uiPriority w:val="34"/>
    <w:qFormat/>
    <w:pPr>
      <w:ind w:left="720"/>
      <w:contextualSpacing/>
    </w:pPr>
  </w:style>
  <w:style w:type="paragraph" w:customStyle="1" w:styleId="ConsPlusNonformat">
    <w:name w:val="ConsPlusNonformat"/>
    <w:uiPriority w:val="99"/>
    <w:qFormat/>
    <w:pPr>
      <w:widowControl w:val="0"/>
      <w:suppressAutoHyphens/>
    </w:pPr>
    <w:rPr>
      <w:rFonts w:ascii="Courier New" w:eastAsia="Arial" w:hAnsi="Courier New" w:cs="Courier New"/>
      <w:lang w:eastAsia="ar-SA"/>
    </w:rPr>
  </w:style>
  <w:style w:type="paragraph" w:customStyle="1" w:styleId="ConsPlusTitle">
    <w:name w:val="ConsPlusTitle"/>
    <w:qFormat/>
    <w:pPr>
      <w:widowControl w:val="0"/>
      <w:suppressAutoHyphens/>
    </w:pPr>
    <w:rPr>
      <w:rFonts w:ascii="Times New Roman" w:eastAsia="Times New Roman" w:hAnsi="Times New Roman" w:cs="Times New Roman"/>
      <w:b/>
      <w:bCs/>
      <w:sz w:val="24"/>
      <w:szCs w:val="24"/>
    </w:rPr>
  </w:style>
  <w:style w:type="paragraph" w:customStyle="1" w:styleId="ConsPlusNormal">
    <w:name w:val="ConsPlusNormal"/>
    <w:qFormat/>
    <w:pPr>
      <w:widowControl w:val="0"/>
      <w:suppressAutoHyphens/>
    </w:pPr>
    <w:rPr>
      <w:rFonts w:ascii="Arial" w:eastAsia="Times New Roman" w:hAnsi="Arial" w:cs="Arial"/>
    </w:rPr>
  </w:style>
  <w:style w:type="paragraph" w:customStyle="1" w:styleId="aff4">
    <w:name w:val="Колонтитул"/>
    <w:basedOn w:val="a"/>
    <w:qFormat/>
  </w:style>
  <w:style w:type="paragraph" w:customStyle="1" w:styleId="ConsPlusCell">
    <w:name w:val="ConsPlusCell"/>
    <w:uiPriority w:val="99"/>
    <w:qFormat/>
    <w:pPr>
      <w:widowControl w:val="0"/>
      <w:suppressAutoHyphens/>
    </w:pPr>
    <w:rPr>
      <w:rFonts w:ascii="Calibri" w:eastAsiaTheme="minorEastAsia" w:hAnsi="Calibri" w:cs="Calibri"/>
      <w:sz w:val="22"/>
      <w:szCs w:val="22"/>
    </w:rPr>
  </w:style>
  <w:style w:type="paragraph" w:customStyle="1" w:styleId="14">
    <w:name w:val="Знак Знак Знак1"/>
    <w:basedOn w:val="a"/>
    <w:qFormat/>
    <w:pPr>
      <w:tabs>
        <w:tab w:val="left" w:pos="360"/>
      </w:tabs>
      <w:spacing w:after="160" w:line="240" w:lineRule="exact"/>
    </w:pPr>
    <w:rPr>
      <w:rFonts w:ascii="Verdana" w:hAnsi="Verdana" w:cs="Verdana"/>
      <w:sz w:val="20"/>
      <w:lang w:val="en-US" w:eastAsia="en-US"/>
    </w:rPr>
  </w:style>
  <w:style w:type="paragraph" w:customStyle="1" w:styleId="31">
    <w:name w:val="Обычный3"/>
    <w:qFormat/>
    <w:pPr>
      <w:widowControl w:val="0"/>
      <w:suppressAutoHyphens/>
    </w:pPr>
    <w:rPr>
      <w:rFonts w:ascii="Times New Roman" w:eastAsia="Times New Roman" w:hAnsi="Times New Roman" w:cs="Times New Roman"/>
    </w:rPr>
  </w:style>
  <w:style w:type="paragraph" w:customStyle="1" w:styleId="15">
    <w:name w:val="заголовок 1"/>
    <w:basedOn w:val="a"/>
    <w:next w:val="a"/>
    <w:qFormat/>
    <w:pPr>
      <w:keepNext/>
      <w:widowControl w:val="0"/>
      <w:jc w:val="right"/>
    </w:pPr>
    <w:rPr>
      <w:b/>
      <w:bCs/>
      <w:i/>
      <w:iCs/>
      <w:sz w:val="22"/>
      <w:szCs w:val="22"/>
      <w:lang w:eastAsia="ru-RU"/>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Autospacing="1" w:afterAutospacing="1"/>
    </w:pPr>
    <w:rPr>
      <w:rFonts w:ascii="Tahoma" w:hAnsi="Tahoma"/>
      <w:sz w:val="20"/>
      <w:lang w:val="en-US" w:eastAsia="en-US"/>
    </w:rPr>
  </w:style>
  <w:style w:type="paragraph" w:customStyle="1" w:styleId="17">
    <w:name w:val="Обычный1"/>
    <w:qFormat/>
    <w:pPr>
      <w:widowControl w:val="0"/>
      <w:suppressAutoHyphens/>
    </w:pPr>
    <w:rPr>
      <w:rFonts w:ascii="Times New Roman" w:eastAsia="Times New Roman" w:hAnsi="Times New Roman" w:cs="Times New Roman"/>
    </w:rPr>
  </w:style>
  <w:style w:type="paragraph" w:customStyle="1" w:styleId="ConsNormal">
    <w:name w:val="ConsNormal"/>
    <w:qFormat/>
    <w:pPr>
      <w:widowControl w:val="0"/>
      <w:suppressAutoHyphens/>
      <w:ind w:right="19772" w:firstLine="720"/>
    </w:pPr>
    <w:rPr>
      <w:rFonts w:ascii="Arial" w:eastAsia="Times New Roman" w:hAnsi="Arial" w:cs="Arial"/>
      <w:sz w:val="14"/>
      <w:szCs w:val="14"/>
    </w:rPr>
  </w:style>
  <w:style w:type="paragraph" w:customStyle="1" w:styleId="aff5">
    <w:name w:val="Текст док"/>
    <w:basedOn w:val="a"/>
    <w:qFormat/>
    <w:pPr>
      <w:ind w:firstLine="720"/>
      <w:jc w:val="both"/>
    </w:pPr>
    <w:rPr>
      <w:lang w:val="en-US" w:eastAsia="ru-RU"/>
    </w:rPr>
  </w:style>
  <w:style w:type="paragraph" w:customStyle="1" w:styleId="ConsTitle">
    <w:name w:val="ConsTitle"/>
    <w:qFormat/>
    <w:pPr>
      <w:widowControl w:val="0"/>
      <w:suppressAutoHyphens/>
      <w:ind w:right="19772"/>
    </w:pPr>
    <w:rPr>
      <w:rFonts w:ascii="Arial" w:eastAsia="Times New Roman" w:hAnsi="Arial" w:cs="Arial"/>
      <w:b/>
      <w:bCs/>
      <w:sz w:val="14"/>
      <w:szCs w:val="14"/>
    </w:rPr>
  </w:style>
  <w:style w:type="paragraph" w:customStyle="1" w:styleId="18">
    <w:name w:val="ВК1"/>
    <w:basedOn w:val="ae"/>
    <w:qFormat/>
    <w:pPr>
      <w:tabs>
        <w:tab w:val="clear" w:pos="4677"/>
        <w:tab w:val="clear" w:pos="9355"/>
        <w:tab w:val="center" w:pos="4703"/>
        <w:tab w:val="right" w:pos="9214"/>
      </w:tabs>
      <w:ind w:right="1418"/>
      <w:jc w:val="center"/>
    </w:pPr>
    <w:rPr>
      <w:rFonts w:ascii="Times New Roman" w:hAnsi="Times New Roman" w:cs="Times New Roman"/>
      <w:b/>
      <w:sz w:val="26"/>
      <w:szCs w:val="20"/>
      <w:lang w:val="zh-CN" w:eastAsia="zh-CN"/>
    </w:rPr>
  </w:style>
  <w:style w:type="paragraph" w:customStyle="1" w:styleId="Iioaioo">
    <w:name w:val="Ii oaio?o"/>
    <w:basedOn w:val="a"/>
    <w:uiPriority w:val="99"/>
    <w:qFormat/>
    <w:pPr>
      <w:keepNext/>
      <w:keepLines/>
      <w:spacing w:before="240" w:after="240"/>
      <w:jc w:val="center"/>
    </w:pPr>
    <w:rPr>
      <w:b/>
      <w:lang w:eastAsia="ru-RU"/>
    </w:rPr>
  </w:style>
  <w:style w:type="paragraph" w:customStyle="1" w:styleId="210">
    <w:name w:val="Основной текст 21"/>
    <w:basedOn w:val="a"/>
    <w:qFormat/>
    <w:pPr>
      <w:ind w:firstLine="709"/>
      <w:jc w:val="both"/>
    </w:pPr>
    <w:rPr>
      <w:lang w:eastAsia="ru-RU"/>
    </w:rPr>
  </w:style>
  <w:style w:type="paragraph" w:customStyle="1" w:styleId="Default">
    <w:name w:val="Default"/>
    <w:qFormat/>
    <w:pPr>
      <w:suppressAutoHyphens/>
    </w:pPr>
    <w:rPr>
      <w:rFonts w:ascii="Times New Roman" w:eastAsia="Times New Roman" w:hAnsi="Times New Roman" w:cs="Times New Roman"/>
      <w:color w:val="000000"/>
      <w:sz w:val="24"/>
      <w:szCs w:val="24"/>
    </w:rPr>
  </w:style>
  <w:style w:type="paragraph" w:customStyle="1" w:styleId="211">
    <w:name w:val="Основной текст с отступом 21"/>
    <w:basedOn w:val="a"/>
    <w:qFormat/>
    <w:pPr>
      <w:ind w:firstLine="567"/>
      <w:jc w:val="both"/>
    </w:pPr>
  </w:style>
  <w:style w:type="paragraph" w:customStyle="1" w:styleId="230">
    <w:name w:val="Основной текст 23"/>
    <w:basedOn w:val="a"/>
    <w:qFormat/>
    <w:pPr>
      <w:ind w:firstLine="709"/>
      <w:jc w:val="both"/>
    </w:pPr>
  </w:style>
  <w:style w:type="paragraph" w:customStyle="1" w:styleId="aff6">
    <w:name w:val="Содержимое врезки"/>
    <w:basedOn w:val="a"/>
    <w:qFormat/>
  </w:style>
  <w:style w:type="table" w:customStyle="1" w:styleId="19">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3481-28CD-46D5-8161-28B96E6E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656</Words>
  <Characters>3741</Characters>
  <Application>Microsoft Office Word</Application>
  <DocSecurity>0</DocSecurity>
  <Lines>31</Lines>
  <Paragraphs>8</Paragraphs>
  <ScaleCrop>false</ScaleCrop>
  <Company>Администрация района</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21</cp:revision>
  <cp:lastPrinted>2023-12-25T05:53:00Z</cp:lastPrinted>
  <dcterms:created xsi:type="dcterms:W3CDTF">2023-12-22T07:45:00Z</dcterms:created>
  <dcterms:modified xsi:type="dcterms:W3CDTF">2023-12-28T08:18:00Z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6A9B7B1AC37C4833B3B0A6576A397077</vt:lpwstr>
  </property>
</Properties>
</file>