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9" w:type="dxa"/>
        <w:jc w:val="center"/>
        <w:tblLayout w:type="fixed"/>
        <w:tblCellMar>
          <w:left w:w="0" w:type="dxa"/>
          <w:right w:w="0" w:type="dxa"/>
        </w:tblCellMar>
        <w:tblLook w:val="0000" w:firstRow="0" w:lastRow="0" w:firstColumn="0" w:lastColumn="0" w:noHBand="0" w:noVBand="0"/>
      </w:tblPr>
      <w:tblGrid>
        <w:gridCol w:w="2134"/>
        <w:gridCol w:w="2711"/>
        <w:gridCol w:w="2348"/>
        <w:gridCol w:w="2036"/>
      </w:tblGrid>
      <w:tr w:rsidR="004E15A7" w:rsidTr="00CF2F48">
        <w:trPr>
          <w:trHeight w:hRule="exact" w:val="2377"/>
          <w:jc w:val="center"/>
        </w:trPr>
        <w:tc>
          <w:tcPr>
            <w:tcW w:w="9229" w:type="dxa"/>
            <w:gridSpan w:val="4"/>
            <w:shd w:val="clear" w:color="auto" w:fill="auto"/>
          </w:tcPr>
          <w:p w:rsidR="004E15A7" w:rsidRDefault="00EB4377">
            <w:pPr>
              <w:pStyle w:val="Iioaioo"/>
              <w:keepLines w:val="0"/>
              <w:widowControl w:val="0"/>
              <w:tabs>
                <w:tab w:val="left" w:pos="2977"/>
              </w:tabs>
              <w:spacing w:before="0" w:after="0"/>
              <w:rPr>
                <w:szCs w:val="28"/>
              </w:rPr>
            </w:pPr>
            <w:r>
              <w:rPr>
                <w:szCs w:val="28"/>
              </w:rPr>
              <w:t xml:space="preserve">АДМИНИСТРАЦИЯ </w:t>
            </w:r>
          </w:p>
          <w:p w:rsidR="004E15A7" w:rsidRDefault="00EB4377">
            <w:pPr>
              <w:pStyle w:val="Iioaioo"/>
              <w:keepLines w:val="0"/>
              <w:widowControl w:val="0"/>
              <w:tabs>
                <w:tab w:val="left" w:pos="2977"/>
              </w:tabs>
              <w:spacing w:before="0" w:after="0"/>
              <w:rPr>
                <w:szCs w:val="28"/>
              </w:rPr>
            </w:pPr>
            <w:r>
              <w:rPr>
                <w:szCs w:val="28"/>
              </w:rPr>
              <w:t>МУРАШИНСКОГО МУНИЦИПАЛЬНОГО ОКРУГА</w:t>
            </w:r>
          </w:p>
          <w:p w:rsidR="004E15A7" w:rsidRDefault="00EB4377">
            <w:pPr>
              <w:pStyle w:val="Iioaioo"/>
              <w:keepLines w:val="0"/>
              <w:widowControl w:val="0"/>
              <w:tabs>
                <w:tab w:val="left" w:pos="2977"/>
              </w:tabs>
              <w:spacing w:before="0" w:after="480"/>
              <w:rPr>
                <w:szCs w:val="28"/>
              </w:rPr>
            </w:pPr>
            <w:r>
              <w:rPr>
                <w:szCs w:val="28"/>
              </w:rPr>
              <w:t>КИРОВСКОЙ ОБЛАСТИ</w:t>
            </w:r>
          </w:p>
          <w:p w:rsidR="004E15A7" w:rsidRDefault="00EB4377">
            <w:pPr>
              <w:pStyle w:val="16"/>
              <w:widowControl w:val="0"/>
              <w:tabs>
                <w:tab w:val="left" w:pos="2765"/>
              </w:tabs>
              <w:spacing w:after="360"/>
              <w:ind w:right="0"/>
              <w:rPr>
                <w:sz w:val="32"/>
                <w:szCs w:val="32"/>
                <w:lang w:val="ru-RU" w:eastAsia="ru-RU"/>
              </w:rPr>
            </w:pPr>
            <w:r>
              <w:rPr>
                <w:sz w:val="32"/>
                <w:szCs w:val="32"/>
                <w:lang w:val="ru-RU" w:eastAsia="ru-RU"/>
              </w:rPr>
              <w:t>ПОСТАНОВЛЕНИЕ</w:t>
            </w:r>
          </w:p>
          <w:p w:rsidR="004E15A7" w:rsidRDefault="004E15A7">
            <w:pPr>
              <w:pStyle w:val="aff0"/>
              <w:widowControl w:val="0"/>
              <w:spacing w:before="0" w:after="480"/>
              <w:rPr>
                <w:szCs w:val="32"/>
              </w:rPr>
            </w:pPr>
          </w:p>
          <w:p w:rsidR="004E15A7" w:rsidRDefault="004E15A7">
            <w:pPr>
              <w:pStyle w:val="aff0"/>
              <w:widowControl w:val="0"/>
              <w:spacing w:before="0" w:after="480"/>
              <w:rPr>
                <w:szCs w:val="32"/>
              </w:rPr>
            </w:pPr>
          </w:p>
          <w:p w:rsidR="004E15A7" w:rsidRDefault="00EB4377">
            <w:pPr>
              <w:widowControl w:val="0"/>
              <w:tabs>
                <w:tab w:val="left" w:pos="2160"/>
              </w:tabs>
            </w:pPr>
            <w:r>
              <w:tab/>
            </w:r>
          </w:p>
        </w:tc>
      </w:tr>
      <w:tr w:rsidR="004E15A7" w:rsidTr="00CF2F48">
        <w:trPr>
          <w:jc w:val="center"/>
        </w:trPr>
        <w:tc>
          <w:tcPr>
            <w:tcW w:w="2134" w:type="dxa"/>
            <w:tcBorders>
              <w:bottom w:val="single" w:sz="4" w:space="0" w:color="000000"/>
            </w:tcBorders>
            <w:shd w:val="clear" w:color="auto" w:fill="auto"/>
          </w:tcPr>
          <w:p w:rsidR="004E15A7" w:rsidRPr="001276E6" w:rsidRDefault="00D76F00" w:rsidP="001276E6">
            <w:pPr>
              <w:widowControl w:val="0"/>
              <w:snapToGrid w:val="0"/>
              <w:jc w:val="center"/>
              <w:rPr>
                <w:i/>
              </w:rPr>
            </w:pPr>
            <w:r w:rsidRPr="001276E6">
              <w:rPr>
                <w:i/>
              </w:rPr>
              <w:t>18.03.2024</w:t>
            </w:r>
          </w:p>
        </w:tc>
        <w:tc>
          <w:tcPr>
            <w:tcW w:w="2711" w:type="dxa"/>
            <w:shd w:val="clear" w:color="auto" w:fill="auto"/>
          </w:tcPr>
          <w:p w:rsidR="004E15A7" w:rsidRDefault="004E15A7">
            <w:pPr>
              <w:widowControl w:val="0"/>
              <w:snapToGrid w:val="0"/>
              <w:jc w:val="center"/>
              <w:rPr>
                <w:szCs w:val="28"/>
              </w:rPr>
            </w:pPr>
          </w:p>
        </w:tc>
        <w:tc>
          <w:tcPr>
            <w:tcW w:w="2348" w:type="dxa"/>
            <w:shd w:val="clear" w:color="auto" w:fill="auto"/>
          </w:tcPr>
          <w:p w:rsidR="004E15A7" w:rsidRDefault="00EB4377">
            <w:pPr>
              <w:widowControl w:val="0"/>
              <w:snapToGrid w:val="0"/>
              <w:jc w:val="right"/>
              <w:rPr>
                <w:szCs w:val="28"/>
              </w:rPr>
            </w:pPr>
            <w:r>
              <w:rPr>
                <w:position w:val="-4"/>
                <w:szCs w:val="28"/>
              </w:rPr>
              <w:t>№</w:t>
            </w:r>
          </w:p>
        </w:tc>
        <w:tc>
          <w:tcPr>
            <w:tcW w:w="2036" w:type="dxa"/>
            <w:tcBorders>
              <w:bottom w:val="single" w:sz="4" w:space="0" w:color="000000"/>
            </w:tcBorders>
            <w:shd w:val="clear" w:color="auto" w:fill="auto"/>
            <w:tcMar>
              <w:top w:w="55" w:type="dxa"/>
              <w:left w:w="55" w:type="dxa"/>
              <w:bottom w:w="55" w:type="dxa"/>
              <w:right w:w="55" w:type="dxa"/>
            </w:tcMar>
          </w:tcPr>
          <w:p w:rsidR="004E15A7" w:rsidRPr="00D76F00" w:rsidRDefault="00D76F00">
            <w:pPr>
              <w:widowControl w:val="0"/>
              <w:snapToGrid w:val="0"/>
              <w:rPr>
                <w:i/>
                <w:szCs w:val="28"/>
              </w:rPr>
            </w:pPr>
            <w:r>
              <w:rPr>
                <w:i/>
                <w:szCs w:val="28"/>
              </w:rPr>
              <w:t>224</w:t>
            </w:r>
          </w:p>
        </w:tc>
      </w:tr>
      <w:tr w:rsidR="004E15A7" w:rsidTr="00CF2F48">
        <w:trPr>
          <w:jc w:val="center"/>
        </w:trPr>
        <w:tc>
          <w:tcPr>
            <w:tcW w:w="9229" w:type="dxa"/>
            <w:gridSpan w:val="4"/>
            <w:shd w:val="clear" w:color="auto" w:fill="auto"/>
          </w:tcPr>
          <w:p w:rsidR="004E15A7" w:rsidRDefault="00EB4377">
            <w:pPr>
              <w:widowControl w:val="0"/>
              <w:tabs>
                <w:tab w:val="left" w:pos="2765"/>
              </w:tabs>
              <w:snapToGrid w:val="0"/>
              <w:jc w:val="center"/>
              <w:rPr>
                <w:szCs w:val="28"/>
              </w:rPr>
            </w:pPr>
            <w:r>
              <w:rPr>
                <w:szCs w:val="28"/>
              </w:rPr>
              <w:t xml:space="preserve">г. </w:t>
            </w:r>
            <w:proofErr w:type="gramStart"/>
            <w:r>
              <w:rPr>
                <w:szCs w:val="28"/>
              </w:rPr>
              <w:t>Мураши</w:t>
            </w:r>
            <w:proofErr w:type="gramEnd"/>
            <w:r>
              <w:rPr>
                <w:szCs w:val="28"/>
              </w:rPr>
              <w:t xml:space="preserve"> </w:t>
            </w:r>
          </w:p>
          <w:p w:rsidR="00484659" w:rsidRDefault="00484659">
            <w:pPr>
              <w:widowControl w:val="0"/>
              <w:tabs>
                <w:tab w:val="left" w:pos="2765"/>
              </w:tabs>
              <w:snapToGrid w:val="0"/>
              <w:jc w:val="center"/>
              <w:rPr>
                <w:szCs w:val="28"/>
              </w:rPr>
            </w:pPr>
          </w:p>
        </w:tc>
      </w:tr>
    </w:tbl>
    <w:p w:rsidR="00CF2F48" w:rsidRDefault="00CF2F48" w:rsidP="00484659">
      <w:pPr>
        <w:widowControl w:val="0"/>
        <w:suppressAutoHyphens w:val="0"/>
        <w:autoSpaceDE w:val="0"/>
        <w:autoSpaceDN w:val="0"/>
        <w:ind w:firstLine="708"/>
        <w:jc w:val="center"/>
        <w:rPr>
          <w:b/>
          <w:szCs w:val="28"/>
          <w:lang w:eastAsia="ru-RU"/>
        </w:rPr>
      </w:pPr>
      <w:r w:rsidRPr="00CF2F48">
        <w:rPr>
          <w:b/>
          <w:szCs w:val="28"/>
          <w:lang w:eastAsia="ru-RU"/>
        </w:rPr>
        <w:t>О внесении изменений в постановление администрации Мураши</w:t>
      </w:r>
      <w:r w:rsidRPr="00CF2F48">
        <w:rPr>
          <w:b/>
          <w:szCs w:val="28"/>
          <w:lang w:eastAsia="ru-RU"/>
        </w:rPr>
        <w:t>н</w:t>
      </w:r>
      <w:r w:rsidRPr="00CF2F48">
        <w:rPr>
          <w:b/>
          <w:szCs w:val="28"/>
          <w:lang w:eastAsia="ru-RU"/>
        </w:rPr>
        <w:t xml:space="preserve">ского муниципального округа Кировской области от </w:t>
      </w:r>
      <w:r w:rsidR="009415BF">
        <w:rPr>
          <w:b/>
          <w:szCs w:val="28"/>
          <w:lang w:eastAsia="ru-RU"/>
        </w:rPr>
        <w:t>0</w:t>
      </w:r>
      <w:r>
        <w:rPr>
          <w:b/>
          <w:szCs w:val="28"/>
          <w:lang w:eastAsia="ru-RU"/>
        </w:rPr>
        <w:t>7</w:t>
      </w:r>
      <w:r w:rsidRPr="00CF2F48">
        <w:rPr>
          <w:b/>
          <w:szCs w:val="28"/>
          <w:lang w:eastAsia="ru-RU"/>
        </w:rPr>
        <w:t>.</w:t>
      </w:r>
      <w:r w:rsidR="009415BF">
        <w:rPr>
          <w:b/>
          <w:szCs w:val="28"/>
          <w:lang w:eastAsia="ru-RU"/>
        </w:rPr>
        <w:t>11</w:t>
      </w:r>
      <w:r w:rsidRPr="00CF2F48">
        <w:rPr>
          <w:b/>
          <w:szCs w:val="28"/>
          <w:lang w:eastAsia="ru-RU"/>
        </w:rPr>
        <w:t>.202</w:t>
      </w:r>
      <w:r>
        <w:rPr>
          <w:b/>
          <w:szCs w:val="28"/>
          <w:lang w:eastAsia="ru-RU"/>
        </w:rPr>
        <w:t>3</w:t>
      </w:r>
      <w:r w:rsidRPr="00CF2F48">
        <w:rPr>
          <w:b/>
          <w:szCs w:val="28"/>
          <w:lang w:eastAsia="ru-RU"/>
        </w:rPr>
        <w:t xml:space="preserve"> № </w:t>
      </w:r>
      <w:r w:rsidR="009415BF">
        <w:rPr>
          <w:b/>
          <w:szCs w:val="28"/>
          <w:lang w:eastAsia="ru-RU"/>
        </w:rPr>
        <w:t>698</w:t>
      </w:r>
      <w:r w:rsidRPr="00CF2F48">
        <w:rPr>
          <w:b/>
          <w:szCs w:val="28"/>
          <w:lang w:eastAsia="ru-RU"/>
        </w:rPr>
        <w:t xml:space="preserve"> «</w:t>
      </w:r>
      <w:r>
        <w:rPr>
          <w:b/>
          <w:szCs w:val="28"/>
          <w:lang w:eastAsia="ru-RU"/>
        </w:rPr>
        <w:t xml:space="preserve">О дополнительной мере социальной поддержки для </w:t>
      </w:r>
      <w:r w:rsidR="009415BF">
        <w:rPr>
          <w:b/>
          <w:szCs w:val="28"/>
          <w:lang w:eastAsia="ru-RU"/>
        </w:rPr>
        <w:t>отдельных категорий граждан</w:t>
      </w:r>
      <w:r>
        <w:rPr>
          <w:b/>
          <w:szCs w:val="28"/>
          <w:lang w:eastAsia="ru-RU"/>
        </w:rPr>
        <w:t>, связанной с обеспечением и доставкой твердого топлива (дров, разделанных в виде поленьев)»</w:t>
      </w:r>
    </w:p>
    <w:p w:rsidR="00CF2F48" w:rsidRPr="00CF2F48" w:rsidRDefault="00CF2F48" w:rsidP="00CF2F48">
      <w:pPr>
        <w:widowControl w:val="0"/>
        <w:suppressAutoHyphens w:val="0"/>
        <w:autoSpaceDE w:val="0"/>
        <w:autoSpaceDN w:val="0"/>
        <w:jc w:val="center"/>
        <w:rPr>
          <w:b/>
          <w:szCs w:val="28"/>
          <w:lang w:eastAsia="ru-RU"/>
        </w:rPr>
      </w:pPr>
    </w:p>
    <w:p w:rsidR="003928E7" w:rsidRPr="003928E7" w:rsidRDefault="008A6DBC" w:rsidP="003928E7">
      <w:pPr>
        <w:suppressAutoHyphens w:val="0"/>
        <w:spacing w:line="360" w:lineRule="auto"/>
        <w:ind w:firstLine="782"/>
        <w:jc w:val="both"/>
        <w:rPr>
          <w:szCs w:val="28"/>
          <w:lang w:eastAsia="ru-RU"/>
        </w:rPr>
      </w:pPr>
      <w:r>
        <w:rPr>
          <w:szCs w:val="28"/>
          <w:lang w:eastAsia="ru-RU"/>
        </w:rPr>
        <w:t>А</w:t>
      </w:r>
      <w:r w:rsidR="003928E7" w:rsidRPr="003928E7">
        <w:rPr>
          <w:szCs w:val="28"/>
          <w:lang w:eastAsia="ru-RU"/>
        </w:rPr>
        <w:t>дминистрация Мурашинского муниципального округа ПОСТАНО</w:t>
      </w:r>
      <w:r w:rsidR="003928E7" w:rsidRPr="003928E7">
        <w:rPr>
          <w:szCs w:val="28"/>
          <w:lang w:eastAsia="ru-RU"/>
        </w:rPr>
        <w:t>В</w:t>
      </w:r>
      <w:r w:rsidR="003928E7" w:rsidRPr="003928E7">
        <w:rPr>
          <w:szCs w:val="28"/>
          <w:lang w:eastAsia="ru-RU"/>
        </w:rPr>
        <w:t>ЛЯЕТ:</w:t>
      </w:r>
    </w:p>
    <w:p w:rsidR="00C25B9C" w:rsidRDefault="00CF2F48" w:rsidP="00C25B9C">
      <w:pPr>
        <w:pStyle w:val="aff2"/>
        <w:numPr>
          <w:ilvl w:val="0"/>
          <w:numId w:val="2"/>
        </w:numPr>
        <w:suppressAutoHyphens w:val="0"/>
        <w:spacing w:line="360" w:lineRule="auto"/>
        <w:ind w:left="0" w:firstLine="782"/>
        <w:jc w:val="both"/>
        <w:rPr>
          <w:szCs w:val="28"/>
          <w:lang w:eastAsia="ru-RU"/>
        </w:rPr>
      </w:pPr>
      <w:r w:rsidRPr="00C25B9C">
        <w:rPr>
          <w:szCs w:val="28"/>
          <w:lang w:eastAsia="ru-RU"/>
        </w:rPr>
        <w:t xml:space="preserve">Внести в </w:t>
      </w:r>
      <w:r w:rsidR="00C25B9C" w:rsidRPr="00C25B9C">
        <w:rPr>
          <w:szCs w:val="28"/>
          <w:lang w:eastAsia="ru-RU"/>
        </w:rPr>
        <w:t>постановление администрации Мурашинского муниц</w:t>
      </w:r>
      <w:r w:rsidR="00C25B9C" w:rsidRPr="00C25B9C">
        <w:rPr>
          <w:szCs w:val="28"/>
          <w:lang w:eastAsia="ru-RU"/>
        </w:rPr>
        <w:t>и</w:t>
      </w:r>
      <w:r w:rsidR="00C25B9C" w:rsidRPr="00C25B9C">
        <w:rPr>
          <w:szCs w:val="28"/>
          <w:lang w:eastAsia="ru-RU"/>
        </w:rPr>
        <w:t>пального округа Кировской области от 07.11.2023 № 698 «О дополнительной мере социальной поддержки для отдельных категорий граждан, связанной с обеспечением и доставкой твердого топлива (дров, разделанных в виде пол</w:t>
      </w:r>
      <w:r w:rsidR="00C25B9C" w:rsidRPr="00C25B9C">
        <w:rPr>
          <w:szCs w:val="28"/>
          <w:lang w:eastAsia="ru-RU"/>
        </w:rPr>
        <w:t>е</w:t>
      </w:r>
      <w:r w:rsidR="00C25B9C" w:rsidRPr="00C25B9C">
        <w:rPr>
          <w:szCs w:val="28"/>
          <w:lang w:eastAsia="ru-RU"/>
        </w:rPr>
        <w:t>ньев)»</w:t>
      </w:r>
      <w:r w:rsidR="00C25B9C">
        <w:rPr>
          <w:szCs w:val="28"/>
          <w:lang w:eastAsia="ru-RU"/>
        </w:rPr>
        <w:t xml:space="preserve"> следующие изменения:</w:t>
      </w:r>
    </w:p>
    <w:p w:rsidR="008A6DBC" w:rsidRDefault="008A6DBC" w:rsidP="00C25B9C">
      <w:pPr>
        <w:pStyle w:val="aff2"/>
        <w:numPr>
          <w:ilvl w:val="0"/>
          <w:numId w:val="2"/>
        </w:numPr>
        <w:suppressAutoHyphens w:val="0"/>
        <w:spacing w:line="360" w:lineRule="auto"/>
        <w:ind w:left="0" w:firstLine="782"/>
        <w:jc w:val="both"/>
        <w:rPr>
          <w:szCs w:val="28"/>
          <w:lang w:eastAsia="ru-RU"/>
        </w:rPr>
      </w:pPr>
      <w:r>
        <w:rPr>
          <w:szCs w:val="28"/>
          <w:lang w:eastAsia="ru-RU"/>
        </w:rPr>
        <w:t>Пункт 3 дополнить подпунктом 3.7.следующего содержания:</w:t>
      </w:r>
    </w:p>
    <w:p w:rsidR="008A6DBC" w:rsidRDefault="008A6DBC" w:rsidP="008D1356">
      <w:pPr>
        <w:pStyle w:val="aff2"/>
        <w:suppressAutoHyphens w:val="0"/>
        <w:spacing w:line="360" w:lineRule="auto"/>
        <w:ind w:left="0" w:firstLine="782"/>
        <w:jc w:val="both"/>
        <w:rPr>
          <w:szCs w:val="28"/>
          <w:lang w:eastAsia="ru-RU"/>
        </w:rPr>
      </w:pPr>
      <w:r>
        <w:rPr>
          <w:szCs w:val="28"/>
          <w:lang w:eastAsia="ru-RU"/>
        </w:rPr>
        <w:t>«3.7.</w:t>
      </w:r>
      <w:r w:rsidR="008D1356">
        <w:rPr>
          <w:szCs w:val="28"/>
          <w:lang w:eastAsia="ru-RU"/>
        </w:rPr>
        <w:t xml:space="preserve"> </w:t>
      </w:r>
      <w:r>
        <w:rPr>
          <w:szCs w:val="28"/>
          <w:lang w:eastAsia="ru-RU"/>
        </w:rPr>
        <w:t>Вдов</w:t>
      </w:r>
      <w:r w:rsidR="008D1356">
        <w:rPr>
          <w:szCs w:val="28"/>
          <w:lang w:eastAsia="ru-RU"/>
        </w:rPr>
        <w:t>а</w:t>
      </w:r>
      <w:r>
        <w:rPr>
          <w:szCs w:val="28"/>
          <w:lang w:eastAsia="ru-RU"/>
        </w:rPr>
        <w:t xml:space="preserve"> участник</w:t>
      </w:r>
      <w:r w:rsidR="008D1356">
        <w:rPr>
          <w:szCs w:val="28"/>
          <w:lang w:eastAsia="ru-RU"/>
        </w:rPr>
        <w:t>а специальной военной операции предоставляет:</w:t>
      </w:r>
    </w:p>
    <w:p w:rsidR="008D1356" w:rsidRPr="002427AC" w:rsidRDefault="008D1356" w:rsidP="008D1356">
      <w:pPr>
        <w:suppressAutoHyphens w:val="0"/>
        <w:spacing w:line="360" w:lineRule="auto"/>
        <w:ind w:firstLine="708"/>
        <w:jc w:val="both"/>
        <w:rPr>
          <w:szCs w:val="28"/>
          <w:lang w:eastAsia="ru-RU"/>
        </w:rPr>
      </w:pPr>
      <w:r>
        <w:rPr>
          <w:szCs w:val="28"/>
          <w:lang w:eastAsia="ru-RU"/>
        </w:rPr>
        <w:t xml:space="preserve">- </w:t>
      </w:r>
      <w:r w:rsidRPr="002427AC">
        <w:rPr>
          <w:szCs w:val="28"/>
          <w:lang w:eastAsia="ru-RU"/>
        </w:rPr>
        <w:t xml:space="preserve">заявление о предоставлении меры социальной поддержки по форме </w:t>
      </w:r>
      <w:proofErr w:type="gramStart"/>
      <w:r w:rsidRPr="002427AC">
        <w:rPr>
          <w:szCs w:val="28"/>
          <w:lang w:eastAsia="ru-RU"/>
        </w:rPr>
        <w:t>согласно приложения</w:t>
      </w:r>
      <w:proofErr w:type="gramEnd"/>
      <w:r w:rsidRPr="002427AC">
        <w:rPr>
          <w:szCs w:val="28"/>
          <w:lang w:eastAsia="ru-RU"/>
        </w:rPr>
        <w:t xml:space="preserve"> № 1к настоящему порядку;</w:t>
      </w:r>
    </w:p>
    <w:p w:rsidR="008D1356" w:rsidRPr="002427AC" w:rsidRDefault="008D1356" w:rsidP="008D1356">
      <w:pPr>
        <w:suppressAutoHyphens w:val="0"/>
        <w:spacing w:line="360" w:lineRule="auto"/>
        <w:ind w:firstLine="708"/>
        <w:jc w:val="both"/>
        <w:rPr>
          <w:szCs w:val="28"/>
          <w:lang w:eastAsia="ru-RU"/>
        </w:rPr>
      </w:pPr>
      <w:r w:rsidRPr="002427AC">
        <w:rPr>
          <w:szCs w:val="28"/>
          <w:lang w:eastAsia="ru-RU"/>
        </w:rPr>
        <w:t>- свидетельство о регистрации брака;</w:t>
      </w:r>
    </w:p>
    <w:p w:rsidR="008D1356" w:rsidRDefault="008D1356" w:rsidP="008D1356">
      <w:pPr>
        <w:suppressAutoHyphens w:val="0"/>
        <w:spacing w:line="360" w:lineRule="auto"/>
        <w:ind w:firstLine="708"/>
        <w:jc w:val="both"/>
        <w:rPr>
          <w:szCs w:val="28"/>
          <w:lang w:eastAsia="ru-RU"/>
        </w:rPr>
      </w:pPr>
      <w:r w:rsidRPr="002427AC">
        <w:rPr>
          <w:szCs w:val="28"/>
          <w:lang w:eastAsia="ru-RU"/>
        </w:rPr>
        <w:t>- документы (сведения), подтверждающие наличие печного отопления в жилом помещении, в котором проживае</w:t>
      </w:r>
      <w:r>
        <w:rPr>
          <w:szCs w:val="28"/>
          <w:lang w:eastAsia="ru-RU"/>
        </w:rPr>
        <w:t>т вдова</w:t>
      </w:r>
      <w:r w:rsidRPr="002427AC">
        <w:rPr>
          <w:szCs w:val="28"/>
          <w:lang w:eastAsia="ru-RU"/>
        </w:rPr>
        <w:t xml:space="preserve"> </w:t>
      </w:r>
      <w:r>
        <w:rPr>
          <w:szCs w:val="28"/>
          <w:lang w:eastAsia="ru-RU"/>
        </w:rPr>
        <w:t>участника специальной в</w:t>
      </w:r>
      <w:r>
        <w:rPr>
          <w:szCs w:val="28"/>
          <w:lang w:eastAsia="ru-RU"/>
        </w:rPr>
        <w:t>о</w:t>
      </w:r>
      <w:r>
        <w:rPr>
          <w:szCs w:val="28"/>
          <w:lang w:eastAsia="ru-RU"/>
        </w:rPr>
        <w:t>енной операции</w:t>
      </w:r>
      <w:r w:rsidRPr="002427AC">
        <w:rPr>
          <w:szCs w:val="28"/>
          <w:lang w:eastAsia="ru-RU"/>
        </w:rPr>
        <w:t>;</w:t>
      </w:r>
    </w:p>
    <w:p w:rsidR="008D1356" w:rsidRDefault="008D1356" w:rsidP="008D1356">
      <w:pPr>
        <w:suppressAutoHyphens w:val="0"/>
        <w:spacing w:line="360" w:lineRule="auto"/>
        <w:ind w:firstLine="708"/>
        <w:jc w:val="both"/>
        <w:rPr>
          <w:szCs w:val="28"/>
          <w:lang w:eastAsia="ru-RU"/>
        </w:rPr>
      </w:pPr>
      <w:r>
        <w:rPr>
          <w:szCs w:val="28"/>
          <w:lang w:eastAsia="ru-RU"/>
        </w:rPr>
        <w:t>- документ, подтверждающий гибель супруга в ходе специальной вое</w:t>
      </w:r>
      <w:r>
        <w:rPr>
          <w:szCs w:val="28"/>
          <w:lang w:eastAsia="ru-RU"/>
        </w:rPr>
        <w:t>н</w:t>
      </w:r>
      <w:r>
        <w:rPr>
          <w:szCs w:val="28"/>
          <w:lang w:eastAsia="ru-RU"/>
        </w:rPr>
        <w:t>ной операции».</w:t>
      </w:r>
    </w:p>
    <w:p w:rsidR="003928E7" w:rsidRDefault="003928E7" w:rsidP="003928E7">
      <w:pPr>
        <w:suppressAutoHyphens w:val="0"/>
        <w:spacing w:line="360" w:lineRule="auto"/>
        <w:ind w:firstLine="782"/>
        <w:jc w:val="both"/>
        <w:rPr>
          <w:szCs w:val="28"/>
          <w:lang w:eastAsia="ru-RU"/>
        </w:rPr>
      </w:pPr>
      <w:r w:rsidRPr="003928E7">
        <w:rPr>
          <w:szCs w:val="28"/>
          <w:lang w:eastAsia="ru-RU"/>
        </w:rPr>
        <w:t xml:space="preserve">3. Настоящее постановление вступает в силу со дня его </w:t>
      </w:r>
      <w:proofErr w:type="gramStart"/>
      <w:r w:rsidRPr="003928E7">
        <w:rPr>
          <w:szCs w:val="28"/>
          <w:lang w:eastAsia="ru-RU"/>
        </w:rPr>
        <w:t>подписания</w:t>
      </w:r>
      <w:proofErr w:type="gramEnd"/>
      <w:r w:rsidR="008D1356">
        <w:rPr>
          <w:szCs w:val="28"/>
          <w:lang w:eastAsia="ru-RU"/>
        </w:rPr>
        <w:t xml:space="preserve"> и распространяются на правоотношения, возникшие с 01.01.2024 года</w:t>
      </w:r>
      <w:r w:rsidRPr="003928E7">
        <w:rPr>
          <w:szCs w:val="28"/>
          <w:lang w:eastAsia="ru-RU"/>
        </w:rPr>
        <w:t>.</w:t>
      </w:r>
    </w:p>
    <w:p w:rsidR="005D4AAE" w:rsidRPr="005D4AAE" w:rsidRDefault="005D4AAE" w:rsidP="005D4AAE">
      <w:pPr>
        <w:widowControl w:val="0"/>
        <w:autoSpaceDE w:val="0"/>
        <w:autoSpaceDN w:val="0"/>
        <w:adjustRightInd w:val="0"/>
        <w:spacing w:line="360" w:lineRule="auto"/>
        <w:ind w:firstLine="709"/>
        <w:jc w:val="both"/>
        <w:rPr>
          <w:szCs w:val="28"/>
          <w:lang w:eastAsia="ru-RU"/>
        </w:rPr>
      </w:pPr>
      <w:r>
        <w:rPr>
          <w:szCs w:val="28"/>
          <w:lang w:eastAsia="ru-RU"/>
        </w:rPr>
        <w:lastRenderedPageBreak/>
        <w:t xml:space="preserve"> 4.</w:t>
      </w:r>
      <w:r w:rsidRPr="005D4AAE">
        <w:rPr>
          <w:szCs w:val="28"/>
          <w:lang w:eastAsia="ru-RU"/>
        </w:rPr>
        <w:t>Опубликовать постановление на официальном сайте органов местного самоуправления Мурашинского муниципального округа.</w:t>
      </w:r>
    </w:p>
    <w:p w:rsidR="004E15A7" w:rsidRDefault="005D4AAE" w:rsidP="003928E7">
      <w:pPr>
        <w:spacing w:after="200" w:line="360" w:lineRule="auto"/>
        <w:ind w:firstLine="709"/>
        <w:contextualSpacing/>
        <w:jc w:val="both"/>
        <w:rPr>
          <w:rFonts w:eastAsiaTheme="minorHAnsi"/>
          <w:szCs w:val="28"/>
          <w:lang w:eastAsia="en-US"/>
        </w:rPr>
      </w:pPr>
      <w:r>
        <w:rPr>
          <w:szCs w:val="28"/>
          <w:lang w:eastAsia="ru-RU"/>
        </w:rPr>
        <w:t>5</w:t>
      </w:r>
      <w:r w:rsidR="003928E7" w:rsidRPr="003928E7">
        <w:rPr>
          <w:szCs w:val="28"/>
          <w:lang w:eastAsia="ru-RU"/>
        </w:rPr>
        <w:t xml:space="preserve">. </w:t>
      </w:r>
      <w:proofErr w:type="gramStart"/>
      <w:r w:rsidR="003928E7" w:rsidRPr="003928E7">
        <w:rPr>
          <w:szCs w:val="28"/>
          <w:lang w:eastAsia="ru-RU"/>
        </w:rPr>
        <w:t>Контроль за</w:t>
      </w:r>
      <w:proofErr w:type="gramEnd"/>
      <w:r w:rsidR="003928E7" w:rsidRPr="003928E7">
        <w:rPr>
          <w:szCs w:val="28"/>
          <w:lang w:eastAsia="ru-RU"/>
        </w:rPr>
        <w:t xml:space="preserve"> исполнением постановления возложить на заместителя главы администрации, заведующего отделом социальной политики.</w:t>
      </w:r>
    </w:p>
    <w:p w:rsidR="004E15A7" w:rsidRDefault="004E15A7">
      <w:pPr>
        <w:spacing w:line="360" w:lineRule="auto"/>
        <w:ind w:firstLine="720"/>
        <w:jc w:val="both"/>
        <w:rPr>
          <w:rFonts w:eastAsiaTheme="minorHAnsi"/>
          <w:szCs w:val="28"/>
          <w:lang w:eastAsia="en-US"/>
        </w:rPr>
      </w:pPr>
    </w:p>
    <w:p w:rsidR="004E15A7" w:rsidRDefault="004E15A7">
      <w:pPr>
        <w:spacing w:after="720" w:line="360" w:lineRule="auto"/>
        <w:ind w:firstLine="720"/>
        <w:jc w:val="both"/>
        <w:rPr>
          <w:rFonts w:eastAsiaTheme="minorHAnsi"/>
          <w:szCs w:val="28"/>
          <w:lang w:eastAsia="en-US"/>
        </w:rPr>
      </w:pPr>
    </w:p>
    <w:p w:rsidR="004E15A7" w:rsidRDefault="00EB4377">
      <w:pPr>
        <w:pStyle w:val="aff1"/>
        <w:snapToGrid w:val="0"/>
        <w:rPr>
          <w:szCs w:val="28"/>
        </w:rPr>
      </w:pPr>
      <w:r>
        <w:rPr>
          <w:szCs w:val="28"/>
        </w:rPr>
        <w:t xml:space="preserve">Глава Мурашинского </w:t>
      </w:r>
    </w:p>
    <w:p w:rsidR="004E15A7" w:rsidRDefault="00EB4377">
      <w:pPr>
        <w:pStyle w:val="aff1"/>
        <w:snapToGrid w:val="0"/>
        <w:rPr>
          <w:szCs w:val="28"/>
        </w:rPr>
      </w:pPr>
      <w:r>
        <w:rPr>
          <w:szCs w:val="28"/>
        </w:rPr>
        <w:t>муниципального округа</w:t>
      </w:r>
      <w:r>
        <w:rPr>
          <w:szCs w:val="28"/>
        </w:rPr>
        <w:tab/>
      </w:r>
      <w:r>
        <w:rPr>
          <w:szCs w:val="28"/>
        </w:rPr>
        <w:tab/>
      </w:r>
      <w:r>
        <w:rPr>
          <w:szCs w:val="28"/>
        </w:rPr>
        <w:tab/>
      </w:r>
      <w:r>
        <w:rPr>
          <w:szCs w:val="28"/>
        </w:rPr>
        <w:tab/>
      </w:r>
      <w:r>
        <w:rPr>
          <w:szCs w:val="28"/>
        </w:rPr>
        <w:tab/>
      </w:r>
      <w:r>
        <w:rPr>
          <w:szCs w:val="28"/>
        </w:rPr>
        <w:tab/>
        <w:t xml:space="preserve">    С.И. Рябинин</w:t>
      </w:r>
    </w:p>
    <w:p w:rsidR="004E15A7" w:rsidRDefault="00EB4377">
      <w:pPr>
        <w:pStyle w:val="aff1"/>
        <w:rPr>
          <w:szCs w:val="28"/>
        </w:rPr>
      </w:pPr>
      <w:r>
        <w:rPr>
          <w:szCs w:val="28"/>
        </w:rPr>
        <w:t>_________________________________________________________________</w:t>
      </w:r>
      <w:bookmarkStart w:id="0" w:name="_GoBack"/>
      <w:bookmarkEnd w:id="0"/>
    </w:p>
    <w:sectPr w:rsidR="004E15A7" w:rsidSect="002427AC">
      <w:headerReference w:type="default" r:id="rId9"/>
      <w:footerReference w:type="default" r:id="rId10"/>
      <w:pgSz w:w="11906" w:h="16838"/>
      <w:pgMar w:top="567" w:right="851" w:bottom="851" w:left="1701" w:header="709" w:footer="709"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A6C" w:rsidRDefault="00045A6C">
      <w:r>
        <w:separator/>
      </w:r>
    </w:p>
  </w:endnote>
  <w:endnote w:type="continuationSeparator" w:id="0">
    <w:p w:rsidR="00045A6C" w:rsidRDefault="00045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A7" w:rsidRDefault="004E15A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A6C" w:rsidRDefault="00045A6C">
      <w:r>
        <w:separator/>
      </w:r>
    </w:p>
  </w:footnote>
  <w:footnote w:type="continuationSeparator" w:id="0">
    <w:p w:rsidR="00045A6C" w:rsidRDefault="00045A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A7" w:rsidRDefault="004E15A7">
    <w:pPr>
      <w:pStyle w:val="ac"/>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D57E9"/>
    <w:multiLevelType w:val="multilevel"/>
    <w:tmpl w:val="47E826CA"/>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1">
    <w:nsid w:val="6308673A"/>
    <w:multiLevelType w:val="multilevel"/>
    <w:tmpl w:val="0C0C9C2C"/>
    <w:lvl w:ilvl="0">
      <w:start w:val="1"/>
      <w:numFmt w:val="decimal"/>
      <w:lvlText w:val="%1."/>
      <w:lvlJc w:val="left"/>
      <w:pPr>
        <w:ind w:left="1142"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02" w:hanging="720"/>
      </w:pPr>
      <w:rPr>
        <w:rFonts w:hint="default"/>
      </w:rPr>
    </w:lvl>
    <w:lvl w:ilvl="3">
      <w:start w:val="1"/>
      <w:numFmt w:val="decimal"/>
      <w:isLgl/>
      <w:lvlText w:val="%1.%2.%3.%4."/>
      <w:lvlJc w:val="left"/>
      <w:pPr>
        <w:ind w:left="1862" w:hanging="1080"/>
      </w:pPr>
      <w:rPr>
        <w:rFonts w:hint="default"/>
      </w:rPr>
    </w:lvl>
    <w:lvl w:ilvl="4">
      <w:start w:val="1"/>
      <w:numFmt w:val="decimal"/>
      <w:isLgl/>
      <w:lvlText w:val="%1.%2.%3.%4.%5."/>
      <w:lvlJc w:val="left"/>
      <w:pPr>
        <w:ind w:left="1862" w:hanging="1080"/>
      </w:pPr>
      <w:rPr>
        <w:rFonts w:hint="default"/>
      </w:rPr>
    </w:lvl>
    <w:lvl w:ilvl="5">
      <w:start w:val="1"/>
      <w:numFmt w:val="decimal"/>
      <w:isLgl/>
      <w:lvlText w:val="%1.%2.%3.%4.%5.%6."/>
      <w:lvlJc w:val="left"/>
      <w:pPr>
        <w:ind w:left="2222" w:hanging="1440"/>
      </w:pPr>
      <w:rPr>
        <w:rFonts w:hint="default"/>
      </w:rPr>
    </w:lvl>
    <w:lvl w:ilvl="6">
      <w:start w:val="1"/>
      <w:numFmt w:val="decimal"/>
      <w:isLgl/>
      <w:lvlText w:val="%1.%2.%3.%4.%5.%6.%7."/>
      <w:lvlJc w:val="left"/>
      <w:pPr>
        <w:ind w:left="2582" w:hanging="1800"/>
      </w:pPr>
      <w:rPr>
        <w:rFonts w:hint="default"/>
      </w:rPr>
    </w:lvl>
    <w:lvl w:ilvl="7">
      <w:start w:val="1"/>
      <w:numFmt w:val="decimal"/>
      <w:isLgl/>
      <w:lvlText w:val="%1.%2.%3.%4.%5.%6.%7.%8."/>
      <w:lvlJc w:val="left"/>
      <w:pPr>
        <w:ind w:left="2582" w:hanging="1800"/>
      </w:pPr>
      <w:rPr>
        <w:rFonts w:hint="default"/>
      </w:rPr>
    </w:lvl>
    <w:lvl w:ilvl="8">
      <w:start w:val="1"/>
      <w:numFmt w:val="decimal"/>
      <w:isLgl/>
      <w:lvlText w:val="%1.%2.%3.%4.%5.%6.%7.%8.%9."/>
      <w:lvlJc w:val="left"/>
      <w:pPr>
        <w:ind w:left="294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5A7"/>
    <w:rsid w:val="00045A6C"/>
    <w:rsid w:val="001276E6"/>
    <w:rsid w:val="001364DD"/>
    <w:rsid w:val="00195400"/>
    <w:rsid w:val="001F33EC"/>
    <w:rsid w:val="00225B5A"/>
    <w:rsid w:val="002427AC"/>
    <w:rsid w:val="002F2928"/>
    <w:rsid w:val="0037407B"/>
    <w:rsid w:val="00380076"/>
    <w:rsid w:val="003928E7"/>
    <w:rsid w:val="00484659"/>
    <w:rsid w:val="00494F67"/>
    <w:rsid w:val="004E15A7"/>
    <w:rsid w:val="005D4AAE"/>
    <w:rsid w:val="006A30D3"/>
    <w:rsid w:val="0072372F"/>
    <w:rsid w:val="00793640"/>
    <w:rsid w:val="007D285D"/>
    <w:rsid w:val="008A6DBC"/>
    <w:rsid w:val="008D1356"/>
    <w:rsid w:val="008F0B8B"/>
    <w:rsid w:val="008F1570"/>
    <w:rsid w:val="009415BF"/>
    <w:rsid w:val="00A775ED"/>
    <w:rsid w:val="00C25B9C"/>
    <w:rsid w:val="00CA7EFA"/>
    <w:rsid w:val="00CE319B"/>
    <w:rsid w:val="00CF2F48"/>
    <w:rsid w:val="00D73025"/>
    <w:rsid w:val="00D76F00"/>
    <w:rsid w:val="00E912B6"/>
    <w:rsid w:val="00EB4377"/>
    <w:rsid w:val="00ED1949"/>
    <w:rsid w:val="00F675D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5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next w:val="aff7"/>
    <w:uiPriority w:val="59"/>
    <w:rsid w:val="002427A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5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next w:val="aff7"/>
    <w:uiPriority w:val="59"/>
    <w:rsid w:val="002427A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F01A5C-BB94-4AF4-A4EC-43D758757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2</Pages>
  <Words>266</Words>
  <Characters>1517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экономикой</dc:creator>
  <cp:lastModifiedBy>Дума-юрист</cp:lastModifiedBy>
  <cp:revision>17</cp:revision>
  <cp:lastPrinted>2024-03-15T07:57:00Z</cp:lastPrinted>
  <dcterms:created xsi:type="dcterms:W3CDTF">2023-02-22T10:50:00Z</dcterms:created>
  <dcterms:modified xsi:type="dcterms:W3CDTF">2024-03-21T08:42:00Z</dcterms:modified>
  <dc:language>ru-RU</dc:language>
</cp:coreProperties>
</file>